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34" w:type="dxa"/>
        <w:tblInd w:w="-743" w:type="dxa"/>
        <w:tblLayout w:type="fixed"/>
        <w:tblLook w:val="01E0"/>
      </w:tblPr>
      <w:tblGrid>
        <w:gridCol w:w="4679"/>
        <w:gridCol w:w="5655"/>
      </w:tblGrid>
      <w:tr w:rsidR="00D9062D" w:rsidRPr="009D4038" w:rsidTr="004806EB">
        <w:trPr>
          <w:trHeight w:val="1430"/>
        </w:trPr>
        <w:tc>
          <w:tcPr>
            <w:tcW w:w="4679" w:type="dxa"/>
          </w:tcPr>
          <w:p w:rsidR="00D9062D" w:rsidRPr="009D4038" w:rsidRDefault="00D9062D" w:rsidP="001D313F">
            <w:pPr>
              <w:pStyle w:val="Heading4"/>
              <w:rPr>
                <w:color w:val="auto"/>
              </w:rPr>
            </w:pPr>
            <w:r w:rsidRPr="009D4038">
              <w:rPr>
                <w:color w:val="auto"/>
              </w:rPr>
              <w:t>BỘ KHOA HỌC VÀ CÔNG NGHỆ</w:t>
            </w:r>
            <w:r w:rsidR="00284EE5">
              <w:rPr>
                <w:color w:val="auto"/>
              </w:rPr>
              <w:t xml:space="preserve"> </w:t>
            </w:r>
            <w:r w:rsidR="00F60A27" w:rsidRPr="00284EE5">
              <w:rPr>
                <w:b w:val="0"/>
                <w:color w:val="auto"/>
              </w:rPr>
              <w:t>-</w:t>
            </w:r>
            <w:r w:rsidR="00F60A27" w:rsidRPr="009D4038">
              <w:rPr>
                <w:color w:val="auto"/>
              </w:rPr>
              <w:t xml:space="preserve"> </w:t>
            </w:r>
            <w:r w:rsidR="001D313F" w:rsidRPr="009D4038">
              <w:rPr>
                <w:color w:val="auto"/>
              </w:rPr>
              <w:t>BỘ KẾ HOẠCH VÀ ĐẦU TƯ</w:t>
            </w:r>
          </w:p>
          <w:p w:rsidR="00174043" w:rsidRPr="009B7849" w:rsidRDefault="00AF0B30" w:rsidP="002F66EA">
            <w:pPr>
              <w:keepNext/>
              <w:widowControl w:val="0"/>
              <w:jc w:val="center"/>
              <w:rPr>
                <w:sz w:val="32"/>
                <w:vertAlign w:val="superscript"/>
              </w:rPr>
            </w:pPr>
            <w:r w:rsidRPr="00AF0B30">
              <w:rPr>
                <w:noProof/>
                <w:sz w:val="32"/>
                <w:lang w:val="vi-VN" w:eastAsia="vi-VN"/>
              </w:rPr>
              <w:pict>
                <v:line id="Line 6" o:spid="_x0000_s1026" style="position:absolute;left:0;text-align:left;z-index:251658752;visibility:visible;mso-wrap-distance-top:-3e-5mm;mso-wrap-distance-bottom:-3e-5mm" from="47.4pt,6.85pt" to="164.4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3K/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"/>
              </w:pict>
            </w:r>
          </w:p>
          <w:p w:rsidR="00D9062D" w:rsidRPr="009D4038" w:rsidRDefault="00F320C6" w:rsidP="0026019C">
            <w:pPr>
              <w:keepNext/>
              <w:widowControl w:val="0"/>
              <w:jc w:val="center"/>
              <w:rPr>
                <w:sz w:val="26"/>
                <w:szCs w:val="26"/>
              </w:rPr>
            </w:pPr>
            <w:r w:rsidRPr="009D4038">
              <w:rPr>
                <w:sz w:val="26"/>
                <w:szCs w:val="26"/>
              </w:rPr>
              <w:t>Số</w:t>
            </w:r>
            <w:r w:rsidR="001D313F" w:rsidRPr="009D4038">
              <w:rPr>
                <w:sz w:val="26"/>
                <w:szCs w:val="26"/>
              </w:rPr>
              <w:t xml:space="preserve">: </w:t>
            </w:r>
            <w:r w:rsidR="00DB5BBF">
              <w:rPr>
                <w:sz w:val="26"/>
                <w:szCs w:val="26"/>
              </w:rPr>
              <w:t>05</w:t>
            </w:r>
            <w:r w:rsidR="00D9062D" w:rsidRPr="009D4038">
              <w:rPr>
                <w:sz w:val="26"/>
                <w:szCs w:val="26"/>
              </w:rPr>
              <w:t>/201</w:t>
            </w:r>
            <w:r w:rsidR="007E36ED" w:rsidRPr="009D4038">
              <w:rPr>
                <w:sz w:val="26"/>
                <w:szCs w:val="26"/>
              </w:rPr>
              <w:t>6</w:t>
            </w:r>
            <w:r w:rsidR="00D9062D" w:rsidRPr="009D4038">
              <w:rPr>
                <w:sz w:val="26"/>
                <w:szCs w:val="26"/>
              </w:rPr>
              <w:t>/TT</w:t>
            </w:r>
            <w:r w:rsidR="001D313F" w:rsidRPr="009D4038">
              <w:rPr>
                <w:sz w:val="26"/>
                <w:szCs w:val="26"/>
              </w:rPr>
              <w:t>LT</w:t>
            </w:r>
            <w:r w:rsidR="00D9062D" w:rsidRPr="009D4038">
              <w:rPr>
                <w:sz w:val="26"/>
                <w:szCs w:val="26"/>
              </w:rPr>
              <w:t>-BKHCN</w:t>
            </w:r>
            <w:r w:rsidR="001D313F" w:rsidRPr="009D4038">
              <w:rPr>
                <w:sz w:val="26"/>
                <w:szCs w:val="26"/>
              </w:rPr>
              <w:t>-BKHĐT</w:t>
            </w:r>
          </w:p>
          <w:p w:rsidR="00CC076A" w:rsidRPr="009D4038" w:rsidRDefault="00CC076A" w:rsidP="0026019C">
            <w:pPr>
              <w:keepNext/>
              <w:widowControl w:val="0"/>
              <w:rPr>
                <w:sz w:val="14"/>
              </w:rPr>
            </w:pPr>
          </w:p>
          <w:p w:rsidR="00610240" w:rsidRPr="003C0C0D" w:rsidRDefault="00610240" w:rsidP="007D7F29">
            <w:pPr>
              <w:rPr>
                <w:b/>
                <w:sz w:val="38"/>
              </w:rPr>
            </w:pPr>
          </w:p>
        </w:tc>
        <w:tc>
          <w:tcPr>
            <w:tcW w:w="5655" w:type="dxa"/>
          </w:tcPr>
          <w:p w:rsidR="00D9062D" w:rsidRPr="00C664BF" w:rsidRDefault="00D9062D" w:rsidP="0026019C">
            <w:pPr>
              <w:pStyle w:val="Heading4"/>
              <w:rPr>
                <w:color w:val="auto"/>
              </w:rPr>
            </w:pPr>
            <w:r w:rsidRPr="00C664BF">
              <w:rPr>
                <w:color w:val="auto"/>
              </w:rPr>
              <w:t>CỘNG HÒA XÃ HỘI CHỦ NGHĨA VIỆT NAM</w:t>
            </w:r>
          </w:p>
          <w:p w:rsidR="00D9062D" w:rsidRPr="009B7849" w:rsidRDefault="00D9062D" w:rsidP="0026019C">
            <w:pPr>
              <w:keepNext/>
              <w:widowControl w:val="0"/>
              <w:jc w:val="center"/>
              <w:rPr>
                <w:b/>
                <w:sz w:val="28"/>
                <w:szCs w:val="26"/>
              </w:rPr>
            </w:pPr>
            <w:r w:rsidRPr="009B7849">
              <w:rPr>
                <w:b/>
                <w:sz w:val="28"/>
                <w:szCs w:val="26"/>
              </w:rPr>
              <w:t>Độc lập - Tự do - Hạnh phúc</w:t>
            </w:r>
          </w:p>
          <w:p w:rsidR="00D9062D" w:rsidRPr="009B7849" w:rsidRDefault="00AF0B30" w:rsidP="0026019C">
            <w:pPr>
              <w:keepNext/>
              <w:widowControl w:val="0"/>
              <w:jc w:val="center"/>
              <w:rPr>
                <w:i/>
                <w:szCs w:val="28"/>
              </w:rPr>
            </w:pPr>
            <w:r w:rsidRPr="00AF0B30">
              <w:rPr>
                <w:noProof/>
                <w:szCs w:val="28"/>
                <w:lang w:val="vi-VN" w:eastAsia="vi-VN"/>
              </w:rPr>
              <w:pict>
                <v:line id="Line 4" o:spid="_x0000_s1028" style="position:absolute;left:0;text-align:left;flip:y;z-index:251657728;visibility:visible;mso-wrap-distance-top:-3e-5mm;mso-wrap-distance-bottom:-3e-5mm" from="66.45pt,4.55pt" to="205.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"/>
              </w:pict>
            </w:r>
          </w:p>
          <w:p w:rsidR="00AB0B99" w:rsidRPr="009D4038" w:rsidRDefault="00AB0B99" w:rsidP="0026019C">
            <w:pPr>
              <w:keepNext/>
              <w:widowControl w:val="0"/>
              <w:rPr>
                <w:i/>
                <w:sz w:val="2"/>
                <w:szCs w:val="28"/>
              </w:rPr>
            </w:pPr>
          </w:p>
          <w:p w:rsidR="00B031B0" w:rsidRPr="009D4038" w:rsidRDefault="00F51E2A" w:rsidP="005C1EAE">
            <w:pPr>
              <w:keepNext/>
              <w:widowControl w:val="0"/>
              <w:jc w:val="center"/>
              <w:rPr>
                <w:i/>
                <w:sz w:val="28"/>
                <w:szCs w:val="28"/>
              </w:rPr>
            </w:pPr>
            <w:r w:rsidRPr="009D4038">
              <w:rPr>
                <w:i/>
                <w:sz w:val="28"/>
                <w:szCs w:val="28"/>
              </w:rPr>
              <w:t>Hà Nội, ngày</w:t>
            </w:r>
            <w:r w:rsidR="00DB5BBF">
              <w:rPr>
                <w:i/>
                <w:sz w:val="28"/>
                <w:szCs w:val="28"/>
              </w:rPr>
              <w:t xml:space="preserve"> 05</w:t>
            </w:r>
            <w:r w:rsidR="00F833A4">
              <w:rPr>
                <w:i/>
                <w:sz w:val="28"/>
                <w:szCs w:val="28"/>
              </w:rPr>
              <w:t xml:space="preserve"> </w:t>
            </w:r>
            <w:r w:rsidR="007B0546" w:rsidRPr="009D4038">
              <w:rPr>
                <w:i/>
                <w:sz w:val="28"/>
                <w:szCs w:val="28"/>
              </w:rPr>
              <w:t>tháng</w:t>
            </w:r>
            <w:r w:rsidR="00DB5BBF">
              <w:rPr>
                <w:i/>
                <w:sz w:val="28"/>
                <w:szCs w:val="28"/>
              </w:rPr>
              <w:t xml:space="preserve"> 4</w:t>
            </w:r>
            <w:r w:rsidR="007B0546" w:rsidRPr="009D4038">
              <w:rPr>
                <w:i/>
                <w:sz w:val="28"/>
                <w:szCs w:val="28"/>
              </w:rPr>
              <w:t xml:space="preserve"> </w:t>
            </w:r>
            <w:r w:rsidR="00D9062D" w:rsidRPr="009D4038">
              <w:rPr>
                <w:i/>
                <w:sz w:val="28"/>
                <w:szCs w:val="28"/>
              </w:rPr>
              <w:t>n</w:t>
            </w:r>
            <w:r w:rsidR="00D9062D" w:rsidRPr="009D4038">
              <w:rPr>
                <w:rFonts w:hint="eastAsia"/>
                <w:i/>
                <w:sz w:val="28"/>
                <w:szCs w:val="28"/>
              </w:rPr>
              <w:t>ă</w:t>
            </w:r>
            <w:r w:rsidR="00D9062D" w:rsidRPr="009D4038">
              <w:rPr>
                <w:i/>
                <w:sz w:val="28"/>
                <w:szCs w:val="28"/>
              </w:rPr>
              <w:t>m 201</w:t>
            </w:r>
            <w:r w:rsidR="00AB2324" w:rsidRPr="009D4038">
              <w:rPr>
                <w:i/>
                <w:sz w:val="28"/>
                <w:szCs w:val="28"/>
              </w:rPr>
              <w:t>6</w:t>
            </w:r>
          </w:p>
        </w:tc>
      </w:tr>
    </w:tbl>
    <w:p w:rsidR="00BC06BB" w:rsidRDefault="00052C8C">
      <w:pPr>
        <w:spacing w:before="120"/>
        <w:jc w:val="center"/>
        <w:rPr>
          <w:b/>
          <w:sz w:val="30"/>
        </w:rPr>
      </w:pPr>
      <w:r w:rsidRPr="009D4038">
        <w:rPr>
          <w:b/>
          <w:sz w:val="30"/>
        </w:rPr>
        <w:t>THÔNG TƯ</w:t>
      </w:r>
      <w:r w:rsidR="001D313F" w:rsidRPr="009D4038">
        <w:rPr>
          <w:b/>
          <w:sz w:val="30"/>
        </w:rPr>
        <w:t xml:space="preserve"> LIÊN TỊCH</w:t>
      </w:r>
    </w:p>
    <w:p w:rsidR="00BC06BB" w:rsidRDefault="00417014">
      <w:pPr>
        <w:spacing w:before="120"/>
        <w:jc w:val="center"/>
        <w:rPr>
          <w:b/>
          <w:sz w:val="28"/>
          <w:szCs w:val="28"/>
        </w:rPr>
      </w:pPr>
      <w:r w:rsidRPr="009D4038">
        <w:rPr>
          <w:b/>
          <w:sz w:val="28"/>
          <w:szCs w:val="28"/>
        </w:rPr>
        <w:t>Quy định chi tiết và h</w:t>
      </w:r>
      <w:r w:rsidR="001A3C09" w:rsidRPr="009D4038">
        <w:rPr>
          <w:b/>
          <w:sz w:val="28"/>
          <w:szCs w:val="28"/>
        </w:rPr>
        <w:t xml:space="preserve">ướng dẫn </w:t>
      </w:r>
      <w:r w:rsidR="00B61EB5" w:rsidRPr="009D4038">
        <w:rPr>
          <w:b/>
          <w:sz w:val="28"/>
          <w:szCs w:val="28"/>
        </w:rPr>
        <w:t>xử lý</w:t>
      </w:r>
      <w:r w:rsidR="00A64F05">
        <w:rPr>
          <w:b/>
          <w:sz w:val="28"/>
          <w:szCs w:val="28"/>
        </w:rPr>
        <w:t xml:space="preserve"> </w:t>
      </w:r>
      <w:r w:rsidR="00C20C86">
        <w:rPr>
          <w:b/>
          <w:sz w:val="28"/>
          <w:szCs w:val="28"/>
        </w:rPr>
        <w:t>đối với trường hợp</w:t>
      </w:r>
    </w:p>
    <w:p w:rsidR="00C20C86" w:rsidRPr="009D4038" w:rsidRDefault="00B61EB5" w:rsidP="00C20C86">
      <w:pPr>
        <w:jc w:val="center"/>
        <w:rPr>
          <w:b/>
          <w:sz w:val="30"/>
        </w:rPr>
      </w:pPr>
      <w:r w:rsidRPr="009D4038">
        <w:rPr>
          <w:b/>
          <w:sz w:val="28"/>
          <w:szCs w:val="28"/>
        </w:rPr>
        <w:t>tên doanh nghiệp</w:t>
      </w:r>
      <w:r w:rsidR="00A64F05">
        <w:rPr>
          <w:b/>
          <w:sz w:val="28"/>
          <w:szCs w:val="28"/>
        </w:rPr>
        <w:t xml:space="preserve"> </w:t>
      </w:r>
      <w:r w:rsidR="00C20C86" w:rsidRPr="009D4038">
        <w:rPr>
          <w:b/>
          <w:sz w:val="28"/>
          <w:szCs w:val="28"/>
        </w:rPr>
        <w:t>xâm phạm</w:t>
      </w:r>
      <w:r w:rsidR="00A64F05">
        <w:rPr>
          <w:b/>
          <w:sz w:val="28"/>
          <w:szCs w:val="28"/>
        </w:rPr>
        <w:t xml:space="preserve"> </w:t>
      </w:r>
      <w:r w:rsidR="00C20C86" w:rsidRPr="009D4038">
        <w:rPr>
          <w:b/>
          <w:sz w:val="28"/>
          <w:szCs w:val="28"/>
        </w:rPr>
        <w:t>quyền sở hữu công nghiệp</w:t>
      </w:r>
    </w:p>
    <w:p w:rsidR="004806EB" w:rsidRDefault="00AF0B30" w:rsidP="004806EB">
      <w:pPr>
        <w:jc w:val="center"/>
        <w:rPr>
          <w:b/>
          <w:sz w:val="30"/>
        </w:rPr>
      </w:pPr>
      <w:r w:rsidRPr="00AF0B30">
        <w:rPr>
          <w:noProof/>
          <w:sz w:val="16"/>
          <w:lang w:val="vi-VN" w:eastAsia="vi-VN"/>
        </w:rPr>
        <w:pict>
          <v:line id="_x0000_s1027" style="position:absolute;left:0;text-align:left;z-index:251659776;visibility:visible;mso-wrap-distance-top:-3e-5mm;mso-wrap-distance-bottom:-3e-5mm" from="161.45pt,6.5pt" to="278.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ced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Msn08X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"/>
        </w:pict>
      </w:r>
    </w:p>
    <w:p w:rsidR="00052C8C" w:rsidRPr="003C0C0D" w:rsidRDefault="00052C8C" w:rsidP="004806EB">
      <w:pPr>
        <w:jc w:val="center"/>
        <w:rPr>
          <w:b/>
          <w:sz w:val="14"/>
        </w:rPr>
      </w:pPr>
    </w:p>
    <w:p w:rsidR="006C35A3" w:rsidRPr="009D4038" w:rsidRDefault="006C35A3" w:rsidP="003C0C0D">
      <w:pPr>
        <w:pStyle w:val="BodyTextIndent"/>
        <w:keepNext/>
        <w:widowControl w:val="0"/>
        <w:spacing w:before="140" w:after="140"/>
        <w:ind w:left="0" w:firstLine="567"/>
        <w:jc w:val="both"/>
        <w:rPr>
          <w:i/>
          <w:spacing w:val="2"/>
          <w:sz w:val="28"/>
          <w:szCs w:val="28"/>
        </w:rPr>
      </w:pPr>
      <w:r w:rsidRPr="009D4038">
        <w:rPr>
          <w:i/>
          <w:spacing w:val="2"/>
          <w:sz w:val="28"/>
          <w:szCs w:val="28"/>
        </w:rPr>
        <w:t>Căn cứ Nghị định số 99/2013/NĐ-CP ngày 29</w:t>
      </w:r>
      <w:r w:rsidR="00675E84" w:rsidRPr="009D4038">
        <w:rPr>
          <w:i/>
          <w:spacing w:val="2"/>
          <w:sz w:val="28"/>
          <w:szCs w:val="28"/>
        </w:rPr>
        <w:t xml:space="preserve"> tháng </w:t>
      </w:r>
      <w:r w:rsidRPr="009D4038">
        <w:rPr>
          <w:i/>
          <w:spacing w:val="2"/>
          <w:sz w:val="28"/>
          <w:szCs w:val="28"/>
        </w:rPr>
        <w:t>8</w:t>
      </w:r>
      <w:r w:rsidR="004806EB">
        <w:rPr>
          <w:i/>
          <w:spacing w:val="2"/>
          <w:sz w:val="28"/>
          <w:szCs w:val="28"/>
        </w:rPr>
        <w:t xml:space="preserve"> </w:t>
      </w:r>
      <w:r w:rsidR="00675E84" w:rsidRPr="009D4038">
        <w:rPr>
          <w:i/>
          <w:spacing w:val="2"/>
          <w:sz w:val="28"/>
          <w:szCs w:val="28"/>
        </w:rPr>
        <w:t xml:space="preserve">năm </w:t>
      </w:r>
      <w:r w:rsidRPr="009D4038">
        <w:rPr>
          <w:i/>
          <w:spacing w:val="2"/>
          <w:sz w:val="28"/>
          <w:szCs w:val="28"/>
        </w:rPr>
        <w:t xml:space="preserve">2013 của Chính phủ quy định xử phạt vi phạm hành chính </w:t>
      </w:r>
      <w:r w:rsidR="00260E33" w:rsidRPr="009D4038">
        <w:rPr>
          <w:i/>
          <w:spacing w:val="2"/>
          <w:sz w:val="28"/>
          <w:szCs w:val="28"/>
        </w:rPr>
        <w:t xml:space="preserve">trong lĩnh vực </w:t>
      </w:r>
      <w:r w:rsidRPr="009D4038">
        <w:rPr>
          <w:i/>
          <w:spacing w:val="2"/>
          <w:sz w:val="28"/>
          <w:szCs w:val="28"/>
        </w:rPr>
        <w:t>sở hữu công nghiệp</w:t>
      </w:r>
      <w:r w:rsidR="004806EB">
        <w:rPr>
          <w:i/>
          <w:spacing w:val="2"/>
          <w:sz w:val="28"/>
          <w:szCs w:val="28"/>
        </w:rPr>
        <w:t xml:space="preserve"> </w:t>
      </w:r>
      <w:r w:rsidR="006528AE" w:rsidRPr="009D4038">
        <w:rPr>
          <w:sz w:val="28"/>
          <w:szCs w:val="28"/>
        </w:rPr>
        <w:t>(</w:t>
      </w:r>
      <w:r w:rsidR="00C97C0E" w:rsidRPr="009D4038">
        <w:rPr>
          <w:i/>
          <w:sz w:val="28"/>
          <w:szCs w:val="28"/>
        </w:rPr>
        <w:t>sau đây gọi tắt là Nghị định 99/2013/NĐ-CP)</w:t>
      </w:r>
      <w:r w:rsidRPr="009D4038">
        <w:rPr>
          <w:i/>
          <w:spacing w:val="2"/>
          <w:sz w:val="28"/>
          <w:szCs w:val="28"/>
        </w:rPr>
        <w:t>;</w:t>
      </w:r>
    </w:p>
    <w:p w:rsidR="001D313F" w:rsidRPr="009D4038" w:rsidRDefault="001D313F" w:rsidP="003C0C0D">
      <w:pPr>
        <w:spacing w:before="140" w:after="140"/>
        <w:ind w:firstLine="567"/>
        <w:jc w:val="both"/>
        <w:rPr>
          <w:i/>
          <w:iCs/>
          <w:sz w:val="28"/>
          <w:szCs w:val="28"/>
        </w:rPr>
      </w:pPr>
      <w:r w:rsidRPr="009D4038">
        <w:rPr>
          <w:i/>
          <w:iCs/>
          <w:sz w:val="28"/>
          <w:szCs w:val="28"/>
        </w:rPr>
        <w:t xml:space="preserve">Căn cứ Nghị định số </w:t>
      </w:r>
      <w:r w:rsidR="00A81D21" w:rsidRPr="009D4038">
        <w:rPr>
          <w:i/>
          <w:iCs/>
          <w:sz w:val="28"/>
          <w:szCs w:val="28"/>
        </w:rPr>
        <w:t>78</w:t>
      </w:r>
      <w:r w:rsidRPr="009D4038">
        <w:rPr>
          <w:i/>
          <w:iCs/>
          <w:sz w:val="28"/>
          <w:szCs w:val="28"/>
        </w:rPr>
        <w:t xml:space="preserve">/2015/NĐ-CP ngày </w:t>
      </w:r>
      <w:r w:rsidR="00DA7C36" w:rsidRPr="009D4038">
        <w:rPr>
          <w:i/>
          <w:iCs/>
          <w:sz w:val="28"/>
          <w:szCs w:val="28"/>
        </w:rPr>
        <w:t>14</w:t>
      </w:r>
      <w:r w:rsidRPr="009D4038">
        <w:rPr>
          <w:i/>
          <w:iCs/>
          <w:sz w:val="28"/>
          <w:szCs w:val="28"/>
        </w:rPr>
        <w:t xml:space="preserve"> tháng </w:t>
      </w:r>
      <w:r w:rsidR="0037488B" w:rsidRPr="009D4038">
        <w:rPr>
          <w:i/>
          <w:iCs/>
          <w:sz w:val="28"/>
          <w:szCs w:val="28"/>
        </w:rPr>
        <w:t>9</w:t>
      </w:r>
      <w:r w:rsidR="004806EB">
        <w:rPr>
          <w:i/>
          <w:iCs/>
          <w:sz w:val="28"/>
          <w:szCs w:val="28"/>
        </w:rPr>
        <w:t xml:space="preserve"> </w:t>
      </w:r>
      <w:r w:rsidR="00400DBA" w:rsidRPr="009D4038">
        <w:rPr>
          <w:i/>
          <w:iCs/>
          <w:sz w:val="28"/>
          <w:szCs w:val="28"/>
        </w:rPr>
        <w:t xml:space="preserve">năm </w:t>
      </w:r>
      <w:r w:rsidRPr="009D4038">
        <w:rPr>
          <w:i/>
          <w:iCs/>
          <w:sz w:val="28"/>
          <w:szCs w:val="28"/>
        </w:rPr>
        <w:t xml:space="preserve">2015 của Chính phủ </w:t>
      </w:r>
      <w:r w:rsidR="00481FF1" w:rsidRPr="009D4038">
        <w:rPr>
          <w:i/>
          <w:iCs/>
          <w:sz w:val="28"/>
          <w:szCs w:val="28"/>
        </w:rPr>
        <w:t xml:space="preserve">quy định </w:t>
      </w:r>
      <w:r w:rsidRPr="009D4038">
        <w:rPr>
          <w:i/>
          <w:iCs/>
          <w:sz w:val="28"/>
          <w:szCs w:val="28"/>
        </w:rPr>
        <w:t>về</w:t>
      </w:r>
      <w:r w:rsidR="00A64F05">
        <w:rPr>
          <w:i/>
          <w:iCs/>
          <w:sz w:val="28"/>
          <w:szCs w:val="28"/>
        </w:rPr>
        <w:t xml:space="preserve"> </w:t>
      </w:r>
      <w:r w:rsidR="00675E84" w:rsidRPr="009D4038">
        <w:rPr>
          <w:i/>
          <w:iCs/>
          <w:sz w:val="28"/>
          <w:szCs w:val="28"/>
        </w:rPr>
        <w:t>đ</w:t>
      </w:r>
      <w:r w:rsidRPr="009D4038">
        <w:rPr>
          <w:i/>
          <w:iCs/>
          <w:sz w:val="28"/>
          <w:szCs w:val="28"/>
        </w:rPr>
        <w:t>ăng ký doanh nghiệp</w:t>
      </w:r>
      <w:r w:rsidR="002F64DD" w:rsidRPr="009D4038">
        <w:rPr>
          <w:i/>
          <w:iCs/>
          <w:sz w:val="28"/>
          <w:szCs w:val="28"/>
        </w:rPr>
        <w:t xml:space="preserve"> (sau đây gọi tắt là Nghị định 78/2015/NĐ-CP)</w:t>
      </w:r>
      <w:r w:rsidRPr="009D4038">
        <w:rPr>
          <w:i/>
          <w:iCs/>
          <w:sz w:val="28"/>
          <w:szCs w:val="28"/>
        </w:rPr>
        <w:t>;</w:t>
      </w:r>
    </w:p>
    <w:p w:rsidR="00151083" w:rsidRPr="009D4038" w:rsidRDefault="00C84031" w:rsidP="003C0C0D">
      <w:pPr>
        <w:spacing w:before="140" w:after="140"/>
        <w:ind w:firstLine="567"/>
        <w:jc w:val="both"/>
        <w:rPr>
          <w:i/>
          <w:sz w:val="28"/>
          <w:szCs w:val="28"/>
        </w:rPr>
      </w:pPr>
      <w:r w:rsidRPr="009D4038">
        <w:rPr>
          <w:i/>
          <w:sz w:val="28"/>
          <w:szCs w:val="28"/>
        </w:rPr>
        <w:t xml:space="preserve">Căn cứ Nghị định số 20/2013/NĐ-CP ngày 26 tháng </w:t>
      </w:r>
      <w:r w:rsidR="00D45B14" w:rsidRPr="009D4038">
        <w:rPr>
          <w:i/>
          <w:sz w:val="28"/>
          <w:szCs w:val="28"/>
        </w:rPr>
        <w:t>0</w:t>
      </w:r>
      <w:r w:rsidRPr="009D4038">
        <w:rPr>
          <w:i/>
          <w:sz w:val="28"/>
          <w:szCs w:val="28"/>
        </w:rPr>
        <w:t xml:space="preserve">2 năm 2013 của Chính phủ quy định chức năng, nhiệm vụ, quyền hạn và cơ cấu tổ chức của Bộ Khoa học và </w:t>
      </w:r>
      <w:r w:rsidR="00AB2324" w:rsidRPr="009D4038">
        <w:rPr>
          <w:i/>
          <w:sz w:val="28"/>
          <w:szCs w:val="28"/>
        </w:rPr>
        <w:t>C</w:t>
      </w:r>
      <w:r w:rsidRPr="009D4038">
        <w:rPr>
          <w:i/>
          <w:sz w:val="28"/>
          <w:szCs w:val="28"/>
        </w:rPr>
        <w:t>ông nghệ;</w:t>
      </w:r>
    </w:p>
    <w:p w:rsidR="00151083" w:rsidRPr="009D4038" w:rsidRDefault="00C84031" w:rsidP="003C0C0D">
      <w:pPr>
        <w:spacing w:before="140" w:after="140"/>
        <w:ind w:firstLine="567"/>
        <w:jc w:val="both"/>
        <w:rPr>
          <w:i/>
          <w:sz w:val="28"/>
          <w:szCs w:val="28"/>
        </w:rPr>
      </w:pPr>
      <w:r w:rsidRPr="009D4038">
        <w:rPr>
          <w:i/>
          <w:sz w:val="28"/>
          <w:szCs w:val="28"/>
        </w:rPr>
        <w:t>Căn cứ Nghị định số 116/2008/NĐ-CP ngày 14 tháng 11 năm 2008 của Chính phủ quy định chức năng, nhiệm vụ, quyền hạn và cơ cấu tổ chức của Bộ Kế hoạch và Đầu tư;</w:t>
      </w:r>
    </w:p>
    <w:p w:rsidR="00040CC8" w:rsidRPr="009D4038" w:rsidRDefault="006C35A3" w:rsidP="003C0C0D">
      <w:pPr>
        <w:spacing w:before="140" w:after="140"/>
        <w:ind w:firstLine="567"/>
        <w:jc w:val="both"/>
        <w:rPr>
          <w:i/>
          <w:sz w:val="28"/>
          <w:szCs w:val="28"/>
        </w:rPr>
      </w:pPr>
      <w:r w:rsidRPr="005C1EAE">
        <w:rPr>
          <w:i/>
          <w:spacing w:val="-4"/>
          <w:sz w:val="28"/>
          <w:szCs w:val="28"/>
        </w:rPr>
        <w:t>Bộ trưởng Bộ Khoa học và Công nghệ</w:t>
      </w:r>
      <w:r w:rsidR="007727ED" w:rsidRPr="005C1EAE">
        <w:rPr>
          <w:i/>
          <w:spacing w:val="-4"/>
          <w:sz w:val="28"/>
          <w:szCs w:val="28"/>
        </w:rPr>
        <w:t xml:space="preserve">, </w:t>
      </w:r>
      <w:r w:rsidR="00F739BF" w:rsidRPr="005C1EAE">
        <w:rPr>
          <w:i/>
          <w:spacing w:val="-4"/>
          <w:sz w:val="28"/>
          <w:szCs w:val="28"/>
        </w:rPr>
        <w:t>Bộ</w:t>
      </w:r>
      <w:r w:rsidR="007727ED" w:rsidRPr="005C1EAE">
        <w:rPr>
          <w:i/>
          <w:spacing w:val="-4"/>
          <w:sz w:val="28"/>
          <w:szCs w:val="28"/>
        </w:rPr>
        <w:t xml:space="preserve"> trưởng Bộ</w:t>
      </w:r>
      <w:r w:rsidR="00F739BF" w:rsidRPr="005C1EAE">
        <w:rPr>
          <w:i/>
          <w:spacing w:val="-4"/>
          <w:sz w:val="28"/>
          <w:szCs w:val="28"/>
        </w:rPr>
        <w:t xml:space="preserve"> Kế hoạch và Đầu tư</w:t>
      </w:r>
      <w:r w:rsidR="00546EF0" w:rsidRPr="005C1EAE">
        <w:rPr>
          <w:i/>
          <w:spacing w:val="-4"/>
          <w:sz w:val="28"/>
          <w:szCs w:val="28"/>
        </w:rPr>
        <w:t xml:space="preserve"> ban hành </w:t>
      </w:r>
      <w:r w:rsidR="00151083" w:rsidRPr="005C1EAE">
        <w:rPr>
          <w:i/>
          <w:spacing w:val="-4"/>
          <w:sz w:val="28"/>
          <w:szCs w:val="28"/>
        </w:rPr>
        <w:t>T</w:t>
      </w:r>
      <w:r w:rsidR="00546EF0" w:rsidRPr="005C1EAE">
        <w:rPr>
          <w:i/>
          <w:spacing w:val="-4"/>
          <w:sz w:val="28"/>
          <w:szCs w:val="28"/>
        </w:rPr>
        <w:t>hông tư</w:t>
      </w:r>
      <w:r w:rsidR="004806EB" w:rsidRPr="005C1EAE">
        <w:rPr>
          <w:i/>
          <w:spacing w:val="-4"/>
          <w:sz w:val="28"/>
          <w:szCs w:val="28"/>
        </w:rPr>
        <w:t xml:space="preserve"> </w:t>
      </w:r>
      <w:r w:rsidR="00417014" w:rsidRPr="005C1EAE">
        <w:rPr>
          <w:i/>
          <w:spacing w:val="-4"/>
          <w:sz w:val="28"/>
          <w:szCs w:val="28"/>
        </w:rPr>
        <w:t xml:space="preserve">liên tịch quy định chi tiết và </w:t>
      </w:r>
      <w:r w:rsidR="00F739BF" w:rsidRPr="005C1EAE">
        <w:rPr>
          <w:i/>
          <w:spacing w:val="-4"/>
          <w:sz w:val="28"/>
          <w:szCs w:val="28"/>
        </w:rPr>
        <w:t>hướng</w:t>
      </w:r>
      <w:r w:rsidR="00327F7C" w:rsidRPr="005C1EAE">
        <w:rPr>
          <w:i/>
          <w:spacing w:val="-4"/>
          <w:sz w:val="28"/>
          <w:szCs w:val="28"/>
        </w:rPr>
        <w:t xml:space="preserve"> dẫn</w:t>
      </w:r>
      <w:r w:rsidR="00B61EB5" w:rsidRPr="005C1EAE">
        <w:rPr>
          <w:i/>
          <w:spacing w:val="-4"/>
          <w:sz w:val="28"/>
          <w:szCs w:val="28"/>
        </w:rPr>
        <w:t xml:space="preserve"> xử lý</w:t>
      </w:r>
      <w:r w:rsidR="00C20C86" w:rsidRPr="005C1EAE">
        <w:rPr>
          <w:i/>
          <w:spacing w:val="-4"/>
          <w:sz w:val="28"/>
          <w:szCs w:val="28"/>
        </w:rPr>
        <w:t xml:space="preserve"> đối với</w:t>
      </w:r>
      <w:r w:rsidR="00C20C86">
        <w:rPr>
          <w:i/>
          <w:sz w:val="28"/>
          <w:szCs w:val="28"/>
        </w:rPr>
        <w:t xml:space="preserve"> trường hợp</w:t>
      </w:r>
      <w:r w:rsidR="00C84031" w:rsidRPr="009D4038">
        <w:rPr>
          <w:i/>
          <w:sz w:val="28"/>
          <w:szCs w:val="28"/>
        </w:rPr>
        <w:t xml:space="preserve"> tên doanh nghiệp </w:t>
      </w:r>
      <w:r w:rsidR="006B50A2" w:rsidRPr="009D4038">
        <w:rPr>
          <w:i/>
          <w:sz w:val="28"/>
          <w:szCs w:val="28"/>
        </w:rPr>
        <w:t>xâm phạm quyền sở hữu công nghiệp</w:t>
      </w:r>
      <w:r w:rsidR="00A01511" w:rsidRPr="009D4038">
        <w:rPr>
          <w:i/>
          <w:sz w:val="28"/>
          <w:szCs w:val="28"/>
        </w:rPr>
        <w:t>.</w:t>
      </w:r>
    </w:p>
    <w:p w:rsidR="006C35A3" w:rsidRPr="003C0C0D" w:rsidRDefault="006C35A3" w:rsidP="003C0C0D">
      <w:pPr>
        <w:pStyle w:val="BodyTextIndent"/>
        <w:keepNext/>
        <w:widowControl w:val="0"/>
        <w:spacing w:before="200" w:after="200"/>
        <w:ind w:left="0"/>
        <w:jc w:val="both"/>
        <w:rPr>
          <w:b/>
          <w:sz w:val="4"/>
          <w:szCs w:val="28"/>
        </w:rPr>
      </w:pPr>
    </w:p>
    <w:p w:rsidR="003922C0" w:rsidRPr="009D4038" w:rsidRDefault="003922C0" w:rsidP="003C0C0D">
      <w:pPr>
        <w:pStyle w:val="BodyText2"/>
        <w:spacing w:before="0" w:beforeAutospacing="0" w:after="0" w:afterAutospacing="0"/>
        <w:jc w:val="center"/>
        <w:rPr>
          <w:b/>
          <w:sz w:val="28"/>
          <w:szCs w:val="28"/>
        </w:rPr>
      </w:pPr>
      <w:r w:rsidRPr="009D4038">
        <w:rPr>
          <w:b/>
          <w:sz w:val="28"/>
          <w:szCs w:val="28"/>
        </w:rPr>
        <w:t>Chương I</w:t>
      </w:r>
    </w:p>
    <w:p w:rsidR="003922C0" w:rsidRPr="009D4038" w:rsidRDefault="003922C0" w:rsidP="003C0C0D">
      <w:pPr>
        <w:pStyle w:val="BodyText2"/>
        <w:spacing w:before="0" w:beforeAutospacing="0" w:after="0" w:afterAutospacing="0"/>
        <w:jc w:val="center"/>
        <w:rPr>
          <w:b/>
          <w:sz w:val="28"/>
          <w:szCs w:val="28"/>
        </w:rPr>
      </w:pPr>
      <w:r w:rsidRPr="009D4038">
        <w:rPr>
          <w:b/>
          <w:sz w:val="28"/>
          <w:szCs w:val="28"/>
        </w:rPr>
        <w:t>NHỮNG QUY ĐỊNH CHUNG</w:t>
      </w:r>
    </w:p>
    <w:p w:rsidR="0026282F" w:rsidRPr="009D4038" w:rsidRDefault="0026282F" w:rsidP="0026282F">
      <w:pPr>
        <w:pStyle w:val="BodyText2"/>
        <w:spacing w:before="0" w:beforeAutospacing="0" w:after="0" w:afterAutospacing="0"/>
        <w:jc w:val="center"/>
        <w:rPr>
          <w:b/>
          <w:bCs/>
          <w:sz w:val="2"/>
          <w:szCs w:val="28"/>
        </w:rPr>
      </w:pPr>
    </w:p>
    <w:p w:rsidR="00AA25A2" w:rsidRPr="009D4038" w:rsidRDefault="00AA25A2" w:rsidP="001A3C09">
      <w:pPr>
        <w:spacing w:before="120" w:line="312" w:lineRule="auto"/>
        <w:ind w:firstLine="720"/>
        <w:jc w:val="both"/>
        <w:rPr>
          <w:b/>
          <w:bCs/>
          <w:sz w:val="2"/>
          <w:szCs w:val="28"/>
        </w:rPr>
      </w:pPr>
    </w:p>
    <w:p w:rsidR="001A3C09" w:rsidRPr="009D4038" w:rsidRDefault="001A3C09" w:rsidP="003C0C0D">
      <w:pPr>
        <w:spacing w:before="120" w:line="312" w:lineRule="auto"/>
        <w:ind w:firstLine="720"/>
        <w:jc w:val="both"/>
        <w:rPr>
          <w:b/>
          <w:bCs/>
          <w:sz w:val="28"/>
          <w:szCs w:val="28"/>
        </w:rPr>
      </w:pPr>
      <w:r w:rsidRPr="009D4038">
        <w:rPr>
          <w:b/>
          <w:bCs/>
          <w:sz w:val="28"/>
          <w:szCs w:val="28"/>
        </w:rPr>
        <w:t>Điều 1. Phạm vi điều chỉnh</w:t>
      </w:r>
    </w:p>
    <w:p w:rsidR="00040CC8" w:rsidRPr="006422BB" w:rsidRDefault="00FD46A8" w:rsidP="003C0C0D">
      <w:pPr>
        <w:spacing w:before="120" w:after="120"/>
        <w:ind w:firstLine="720"/>
        <w:jc w:val="both"/>
        <w:rPr>
          <w:color w:val="000000" w:themeColor="text1"/>
          <w:spacing w:val="6"/>
          <w:sz w:val="28"/>
          <w:szCs w:val="28"/>
        </w:rPr>
      </w:pPr>
      <w:r w:rsidRPr="006422BB">
        <w:rPr>
          <w:spacing w:val="1"/>
          <w:sz w:val="28"/>
          <w:szCs w:val="28"/>
        </w:rPr>
        <w:t xml:space="preserve">Thông tư </w:t>
      </w:r>
      <w:r w:rsidR="001A3C09" w:rsidRPr="006422BB">
        <w:rPr>
          <w:spacing w:val="1"/>
          <w:sz w:val="28"/>
          <w:szCs w:val="28"/>
        </w:rPr>
        <w:t xml:space="preserve">này </w:t>
      </w:r>
      <w:r w:rsidR="00B00E42" w:rsidRPr="006422BB">
        <w:rPr>
          <w:spacing w:val="1"/>
          <w:sz w:val="28"/>
          <w:szCs w:val="28"/>
        </w:rPr>
        <w:t xml:space="preserve">quy định chi tiết và </w:t>
      </w:r>
      <w:r w:rsidR="001A3C09" w:rsidRPr="006422BB">
        <w:rPr>
          <w:spacing w:val="1"/>
          <w:sz w:val="28"/>
          <w:szCs w:val="28"/>
        </w:rPr>
        <w:t xml:space="preserve">hướng dẫn về </w:t>
      </w:r>
      <w:r w:rsidR="00B61EB5" w:rsidRPr="006422BB">
        <w:rPr>
          <w:spacing w:val="1"/>
          <w:sz w:val="28"/>
          <w:szCs w:val="28"/>
        </w:rPr>
        <w:t>căn cứ xác định tên doanh nghiệp</w:t>
      </w:r>
      <w:r w:rsidR="006422BB" w:rsidRPr="006422BB">
        <w:rPr>
          <w:spacing w:val="1"/>
          <w:sz w:val="28"/>
          <w:szCs w:val="28"/>
        </w:rPr>
        <w:t xml:space="preserve"> xâm phạm quyền sở hữu công nghiệp và</w:t>
      </w:r>
      <w:r w:rsidR="00B61EB5" w:rsidRPr="006422BB">
        <w:rPr>
          <w:spacing w:val="1"/>
          <w:sz w:val="28"/>
          <w:szCs w:val="28"/>
        </w:rPr>
        <w:t xml:space="preserve"> các biện pháp khắc phục hậu quả; </w:t>
      </w:r>
      <w:r w:rsidR="001A3C09" w:rsidRPr="006422BB">
        <w:rPr>
          <w:spacing w:val="1"/>
          <w:sz w:val="28"/>
          <w:szCs w:val="28"/>
        </w:rPr>
        <w:t>trình tự, thủ tục thay đổi</w:t>
      </w:r>
      <w:r w:rsidR="0057795C" w:rsidRPr="006422BB">
        <w:rPr>
          <w:spacing w:val="1"/>
          <w:sz w:val="28"/>
          <w:szCs w:val="28"/>
        </w:rPr>
        <w:t xml:space="preserve"> tên doanh nghiệp, loại bỏ yếu tố </w:t>
      </w:r>
      <w:r w:rsidR="0057795C" w:rsidRPr="006422BB">
        <w:rPr>
          <w:spacing w:val="6"/>
          <w:sz w:val="28"/>
          <w:szCs w:val="28"/>
        </w:rPr>
        <w:t>vi phạm trong</w:t>
      </w:r>
      <w:r w:rsidR="001A3C09" w:rsidRPr="006422BB">
        <w:rPr>
          <w:spacing w:val="6"/>
          <w:sz w:val="28"/>
          <w:szCs w:val="28"/>
        </w:rPr>
        <w:t xml:space="preserve"> tên</w:t>
      </w:r>
      <w:r w:rsidR="005361A2" w:rsidRPr="006422BB">
        <w:rPr>
          <w:spacing w:val="6"/>
          <w:sz w:val="28"/>
          <w:szCs w:val="28"/>
        </w:rPr>
        <w:t xml:space="preserve"> </w:t>
      </w:r>
      <w:r w:rsidR="001A3C09" w:rsidRPr="006422BB">
        <w:rPr>
          <w:spacing w:val="6"/>
          <w:sz w:val="28"/>
          <w:szCs w:val="28"/>
        </w:rPr>
        <w:t>doanh nghiệp</w:t>
      </w:r>
      <w:r w:rsidR="005F21F1" w:rsidRPr="006422BB">
        <w:rPr>
          <w:spacing w:val="6"/>
          <w:sz w:val="28"/>
          <w:szCs w:val="28"/>
        </w:rPr>
        <w:t>, thu hồ</w:t>
      </w:r>
      <w:r w:rsidR="00814EAD" w:rsidRPr="006422BB">
        <w:rPr>
          <w:spacing w:val="6"/>
          <w:sz w:val="28"/>
          <w:szCs w:val="28"/>
        </w:rPr>
        <w:t xml:space="preserve">i </w:t>
      </w:r>
      <w:r w:rsidR="005E25E9" w:rsidRPr="006422BB">
        <w:rPr>
          <w:spacing w:val="6"/>
          <w:sz w:val="28"/>
          <w:szCs w:val="28"/>
        </w:rPr>
        <w:t>Giấy</w:t>
      </w:r>
      <w:r w:rsidR="005361A2" w:rsidRPr="006422BB">
        <w:rPr>
          <w:spacing w:val="6"/>
          <w:sz w:val="28"/>
          <w:szCs w:val="28"/>
        </w:rPr>
        <w:t xml:space="preserve"> </w:t>
      </w:r>
      <w:r w:rsidR="005E25E9" w:rsidRPr="006422BB">
        <w:rPr>
          <w:spacing w:val="6"/>
          <w:sz w:val="28"/>
          <w:szCs w:val="28"/>
        </w:rPr>
        <w:t>chứng nhận đăng ký</w:t>
      </w:r>
      <w:r w:rsidR="005F21F1" w:rsidRPr="006422BB">
        <w:rPr>
          <w:spacing w:val="6"/>
          <w:sz w:val="28"/>
          <w:szCs w:val="28"/>
        </w:rPr>
        <w:t xml:space="preserve"> doanh nghiệp</w:t>
      </w:r>
      <w:r w:rsidR="005361A2" w:rsidRPr="006422BB">
        <w:rPr>
          <w:spacing w:val="6"/>
          <w:sz w:val="28"/>
          <w:szCs w:val="28"/>
        </w:rPr>
        <w:t xml:space="preserve"> </w:t>
      </w:r>
      <w:r w:rsidR="005E196A" w:rsidRPr="006422BB">
        <w:rPr>
          <w:color w:val="000000" w:themeColor="text1"/>
          <w:spacing w:val="6"/>
          <w:sz w:val="28"/>
          <w:szCs w:val="28"/>
        </w:rPr>
        <w:t xml:space="preserve">đối với </w:t>
      </w:r>
      <w:r w:rsidR="00F833A4" w:rsidRPr="006422BB">
        <w:rPr>
          <w:color w:val="000000" w:themeColor="text1"/>
          <w:spacing w:val="6"/>
          <w:sz w:val="28"/>
          <w:szCs w:val="28"/>
        </w:rPr>
        <w:t xml:space="preserve">trường hợp tên </w:t>
      </w:r>
      <w:r w:rsidR="00151083" w:rsidRPr="006422BB">
        <w:rPr>
          <w:color w:val="000000" w:themeColor="text1"/>
          <w:spacing w:val="6"/>
          <w:sz w:val="28"/>
          <w:szCs w:val="28"/>
        </w:rPr>
        <w:t>doanh nghiệp</w:t>
      </w:r>
      <w:r w:rsidR="005361A2" w:rsidRPr="006422BB">
        <w:rPr>
          <w:color w:val="000000" w:themeColor="text1"/>
          <w:spacing w:val="6"/>
          <w:sz w:val="28"/>
          <w:szCs w:val="28"/>
        </w:rPr>
        <w:t xml:space="preserve"> </w:t>
      </w:r>
      <w:r w:rsidR="00CE473C" w:rsidRPr="006422BB">
        <w:rPr>
          <w:color w:val="000000" w:themeColor="text1"/>
          <w:spacing w:val="6"/>
          <w:sz w:val="28"/>
          <w:szCs w:val="28"/>
        </w:rPr>
        <w:t>xâm phạm quyền sở hữu công nghiệp</w:t>
      </w:r>
      <w:r w:rsidR="00B61EB5" w:rsidRPr="006422BB">
        <w:rPr>
          <w:color w:val="000000" w:themeColor="text1"/>
          <w:spacing w:val="6"/>
          <w:sz w:val="28"/>
          <w:szCs w:val="28"/>
        </w:rPr>
        <w:t>.</w:t>
      </w:r>
    </w:p>
    <w:p w:rsidR="00AA25A2" w:rsidRPr="009D4038" w:rsidRDefault="001A3C09" w:rsidP="003C0C0D">
      <w:pPr>
        <w:spacing w:before="120" w:after="120" w:line="312" w:lineRule="auto"/>
        <w:ind w:firstLine="720"/>
        <w:jc w:val="both"/>
        <w:rPr>
          <w:b/>
          <w:sz w:val="28"/>
          <w:szCs w:val="28"/>
        </w:rPr>
      </w:pPr>
      <w:r w:rsidRPr="009D4038">
        <w:rPr>
          <w:b/>
          <w:sz w:val="28"/>
          <w:szCs w:val="28"/>
        </w:rPr>
        <w:t>Điều 2. Đối tượng áp dụng</w:t>
      </w:r>
    </w:p>
    <w:p w:rsidR="001A3C09" w:rsidRPr="009D4038" w:rsidRDefault="00BD33B7" w:rsidP="009B7849">
      <w:pPr>
        <w:spacing w:before="120" w:after="120"/>
        <w:ind w:firstLine="720"/>
        <w:jc w:val="both"/>
        <w:rPr>
          <w:spacing w:val="4"/>
          <w:sz w:val="28"/>
          <w:szCs w:val="28"/>
        </w:rPr>
      </w:pPr>
      <w:r w:rsidRPr="009D4038">
        <w:rPr>
          <w:spacing w:val="4"/>
          <w:sz w:val="28"/>
          <w:szCs w:val="28"/>
        </w:rPr>
        <w:t xml:space="preserve">1. </w:t>
      </w:r>
      <w:r w:rsidR="00691F66" w:rsidRPr="009D4038">
        <w:rPr>
          <w:spacing w:val="4"/>
          <w:sz w:val="28"/>
          <w:szCs w:val="28"/>
        </w:rPr>
        <w:t xml:space="preserve">Doanh nghiệp </w:t>
      </w:r>
      <w:r w:rsidR="005E196A" w:rsidRPr="009D4038">
        <w:rPr>
          <w:spacing w:val="4"/>
          <w:sz w:val="28"/>
          <w:szCs w:val="28"/>
        </w:rPr>
        <w:t>thành lập theo</w:t>
      </w:r>
      <w:r w:rsidR="00691F66" w:rsidRPr="009D4038">
        <w:rPr>
          <w:spacing w:val="4"/>
          <w:sz w:val="28"/>
          <w:szCs w:val="28"/>
        </w:rPr>
        <w:t xml:space="preserve"> quy định của </w:t>
      </w:r>
      <w:r w:rsidR="00DB2428" w:rsidRPr="009D4038">
        <w:rPr>
          <w:spacing w:val="4"/>
          <w:sz w:val="28"/>
          <w:szCs w:val="28"/>
        </w:rPr>
        <w:t>Luật D</w:t>
      </w:r>
      <w:r w:rsidR="00691F66" w:rsidRPr="009D4038">
        <w:rPr>
          <w:spacing w:val="4"/>
          <w:sz w:val="28"/>
          <w:szCs w:val="28"/>
        </w:rPr>
        <w:t>oanh nghiệp</w:t>
      </w:r>
      <w:r w:rsidR="001A3C09" w:rsidRPr="009D4038">
        <w:rPr>
          <w:spacing w:val="4"/>
          <w:sz w:val="28"/>
          <w:szCs w:val="28"/>
        </w:rPr>
        <w:t xml:space="preserve"> sử dụng tên doanh nghiệ</w:t>
      </w:r>
      <w:r w:rsidR="004C5361" w:rsidRPr="009D4038">
        <w:rPr>
          <w:spacing w:val="4"/>
          <w:sz w:val="28"/>
          <w:szCs w:val="28"/>
        </w:rPr>
        <w:t>p</w:t>
      </w:r>
      <w:r w:rsidR="005361A2">
        <w:rPr>
          <w:spacing w:val="4"/>
          <w:sz w:val="28"/>
          <w:szCs w:val="28"/>
        </w:rPr>
        <w:t xml:space="preserve"> </w:t>
      </w:r>
      <w:r w:rsidR="005E196A" w:rsidRPr="009D4038">
        <w:rPr>
          <w:spacing w:val="4"/>
          <w:sz w:val="28"/>
          <w:szCs w:val="28"/>
        </w:rPr>
        <w:t>đã đăng ký</w:t>
      </w:r>
      <w:r w:rsidR="005361A2">
        <w:rPr>
          <w:spacing w:val="4"/>
          <w:sz w:val="28"/>
          <w:szCs w:val="28"/>
        </w:rPr>
        <w:t xml:space="preserve"> </w:t>
      </w:r>
      <w:r w:rsidR="00624C02" w:rsidRPr="009D4038">
        <w:rPr>
          <w:spacing w:val="4"/>
          <w:sz w:val="28"/>
          <w:szCs w:val="28"/>
        </w:rPr>
        <w:t xml:space="preserve">xâm phạm quyền sở hữu công nghiệp. </w:t>
      </w:r>
    </w:p>
    <w:p w:rsidR="00691F66" w:rsidRPr="009D4038" w:rsidRDefault="00691F66" w:rsidP="003C0C0D">
      <w:pPr>
        <w:spacing w:before="160" w:after="160"/>
        <w:ind w:firstLine="720"/>
        <w:jc w:val="both"/>
        <w:rPr>
          <w:sz w:val="28"/>
          <w:szCs w:val="28"/>
        </w:rPr>
      </w:pPr>
      <w:r w:rsidRPr="009D4038">
        <w:rPr>
          <w:sz w:val="28"/>
          <w:szCs w:val="28"/>
        </w:rPr>
        <w:lastRenderedPageBreak/>
        <w:t>2. Chủ thể quyền sở hữu công nghiệp đối với nhãn hiệu, tên thương mại và chỉ dẫn địa lý</w:t>
      </w:r>
      <w:r w:rsidR="00DB2428" w:rsidRPr="009D4038">
        <w:rPr>
          <w:sz w:val="28"/>
          <w:szCs w:val="28"/>
        </w:rPr>
        <w:t xml:space="preserve"> đang được bảo hộ</w:t>
      </w:r>
      <w:r w:rsidR="00D45B14" w:rsidRPr="009D4038">
        <w:rPr>
          <w:sz w:val="28"/>
          <w:szCs w:val="28"/>
        </w:rPr>
        <w:t xml:space="preserve"> (sau đây gọi tắt là chủ thể quyền sở hữu công nghiệp)</w:t>
      </w:r>
      <w:r w:rsidR="00AB2324" w:rsidRPr="009D4038">
        <w:rPr>
          <w:sz w:val="28"/>
          <w:szCs w:val="28"/>
        </w:rPr>
        <w:t>.</w:t>
      </w:r>
    </w:p>
    <w:p w:rsidR="00202841" w:rsidRPr="009D4038" w:rsidRDefault="00691F66" w:rsidP="003C0C0D">
      <w:pPr>
        <w:spacing w:before="160" w:after="160"/>
        <w:ind w:firstLine="720"/>
        <w:jc w:val="both"/>
        <w:rPr>
          <w:sz w:val="28"/>
          <w:szCs w:val="28"/>
        </w:rPr>
      </w:pPr>
      <w:r w:rsidRPr="009D4038">
        <w:rPr>
          <w:sz w:val="28"/>
          <w:szCs w:val="28"/>
        </w:rPr>
        <w:t>3</w:t>
      </w:r>
      <w:r w:rsidR="002368B3" w:rsidRPr="009D4038">
        <w:rPr>
          <w:sz w:val="28"/>
          <w:szCs w:val="28"/>
        </w:rPr>
        <w:t xml:space="preserve">. </w:t>
      </w:r>
      <w:r w:rsidR="00893BDD" w:rsidRPr="009D4038">
        <w:rPr>
          <w:sz w:val="28"/>
          <w:szCs w:val="28"/>
        </w:rPr>
        <w:t>Cơ quan</w:t>
      </w:r>
      <w:r w:rsidR="005361A2">
        <w:rPr>
          <w:sz w:val="28"/>
          <w:szCs w:val="28"/>
        </w:rPr>
        <w:t xml:space="preserve"> </w:t>
      </w:r>
      <w:r w:rsidR="00202841" w:rsidRPr="009D4038">
        <w:rPr>
          <w:sz w:val="28"/>
          <w:szCs w:val="28"/>
        </w:rPr>
        <w:t xml:space="preserve">có thẩm quyền xử </w:t>
      </w:r>
      <w:r w:rsidR="00893BDD" w:rsidRPr="009D4038">
        <w:rPr>
          <w:sz w:val="28"/>
          <w:szCs w:val="28"/>
        </w:rPr>
        <w:t xml:space="preserve">lý </w:t>
      </w:r>
      <w:r w:rsidR="00202841" w:rsidRPr="009D4038">
        <w:rPr>
          <w:sz w:val="28"/>
          <w:szCs w:val="28"/>
        </w:rPr>
        <w:t>vi phạm trong lĩnh vực sở hữu công nghiệ</w:t>
      </w:r>
      <w:r w:rsidR="002F44A0" w:rsidRPr="009D4038">
        <w:rPr>
          <w:sz w:val="28"/>
          <w:szCs w:val="28"/>
        </w:rPr>
        <w:t>p</w:t>
      </w:r>
      <w:r w:rsidR="006930E3" w:rsidRPr="009D4038">
        <w:rPr>
          <w:sz w:val="28"/>
          <w:szCs w:val="28"/>
        </w:rPr>
        <w:t xml:space="preserve">; </w:t>
      </w:r>
      <w:r w:rsidR="00145849" w:rsidRPr="009D4038">
        <w:rPr>
          <w:sz w:val="28"/>
          <w:szCs w:val="28"/>
        </w:rPr>
        <w:t>người có thẩm quyền xử phạt vi phạm hành chính trong lĩnh vực sở hữu công nghiệp</w:t>
      </w:r>
      <w:r w:rsidR="00CC70C7" w:rsidRPr="009D4038">
        <w:rPr>
          <w:sz w:val="28"/>
          <w:szCs w:val="28"/>
        </w:rPr>
        <w:t>.</w:t>
      </w:r>
    </w:p>
    <w:p w:rsidR="007F7717" w:rsidRPr="009D4038" w:rsidRDefault="00691F66" w:rsidP="003C0C0D">
      <w:pPr>
        <w:spacing w:before="160" w:after="160"/>
        <w:ind w:firstLine="720"/>
        <w:jc w:val="both"/>
        <w:rPr>
          <w:sz w:val="28"/>
          <w:szCs w:val="28"/>
        </w:rPr>
      </w:pPr>
      <w:r w:rsidRPr="009D4038">
        <w:rPr>
          <w:sz w:val="28"/>
          <w:szCs w:val="28"/>
        </w:rPr>
        <w:t>4</w:t>
      </w:r>
      <w:r w:rsidR="007F7717" w:rsidRPr="009D4038">
        <w:rPr>
          <w:sz w:val="28"/>
          <w:szCs w:val="28"/>
        </w:rPr>
        <w:t xml:space="preserve">. </w:t>
      </w:r>
      <w:r w:rsidR="005C66B9" w:rsidRPr="009D4038">
        <w:rPr>
          <w:sz w:val="28"/>
          <w:szCs w:val="28"/>
        </w:rPr>
        <w:t xml:space="preserve">Phòng </w:t>
      </w:r>
      <w:r w:rsidR="0019466C" w:rsidRPr="009D4038">
        <w:rPr>
          <w:sz w:val="28"/>
          <w:szCs w:val="28"/>
        </w:rPr>
        <w:t>Đ</w:t>
      </w:r>
      <w:r w:rsidR="005C66B9" w:rsidRPr="009D4038">
        <w:rPr>
          <w:sz w:val="28"/>
          <w:szCs w:val="28"/>
        </w:rPr>
        <w:t>ăng ký kinh doanh thuộc Sở Kế hoạch và Đầu tư (sau đây gọi tắt là Phòng Đăng ký k</w:t>
      </w:r>
      <w:r w:rsidR="0019466C" w:rsidRPr="009D4038">
        <w:rPr>
          <w:sz w:val="28"/>
          <w:szCs w:val="28"/>
        </w:rPr>
        <w:t>i</w:t>
      </w:r>
      <w:r w:rsidR="005C66B9" w:rsidRPr="009D4038">
        <w:rPr>
          <w:sz w:val="28"/>
          <w:szCs w:val="28"/>
        </w:rPr>
        <w:t>n</w:t>
      </w:r>
      <w:r w:rsidR="0019466C" w:rsidRPr="009D4038">
        <w:rPr>
          <w:sz w:val="28"/>
          <w:szCs w:val="28"/>
        </w:rPr>
        <w:t>h</w:t>
      </w:r>
      <w:r w:rsidR="005C66B9" w:rsidRPr="009D4038">
        <w:rPr>
          <w:sz w:val="28"/>
          <w:szCs w:val="28"/>
        </w:rPr>
        <w:t xml:space="preserve"> doanh)</w:t>
      </w:r>
      <w:r w:rsidR="00982867" w:rsidRPr="009D4038">
        <w:rPr>
          <w:sz w:val="28"/>
          <w:szCs w:val="28"/>
        </w:rPr>
        <w:t>.</w:t>
      </w:r>
    </w:p>
    <w:p w:rsidR="0063134A" w:rsidRPr="009D4038" w:rsidRDefault="0063134A" w:rsidP="003C0C0D">
      <w:pPr>
        <w:spacing w:before="160" w:after="160"/>
        <w:ind w:firstLine="720"/>
        <w:jc w:val="both"/>
        <w:rPr>
          <w:spacing w:val="-2"/>
          <w:sz w:val="28"/>
          <w:szCs w:val="28"/>
        </w:rPr>
      </w:pPr>
      <w:r w:rsidRPr="009D4038">
        <w:rPr>
          <w:spacing w:val="-2"/>
          <w:sz w:val="28"/>
          <w:szCs w:val="28"/>
        </w:rPr>
        <w:t>5. Các tổ chức, cá nhân khác có liên quan theo quy định của pháp luật.</w:t>
      </w:r>
    </w:p>
    <w:p w:rsidR="005645C3" w:rsidRPr="009D4038" w:rsidRDefault="005645C3" w:rsidP="003C0C0D">
      <w:pPr>
        <w:spacing w:before="120" w:after="120"/>
        <w:ind w:firstLine="720"/>
        <w:jc w:val="both"/>
        <w:rPr>
          <w:b/>
          <w:sz w:val="28"/>
          <w:szCs w:val="28"/>
        </w:rPr>
      </w:pPr>
      <w:r w:rsidRPr="009D4038">
        <w:rPr>
          <w:b/>
          <w:sz w:val="28"/>
          <w:szCs w:val="28"/>
        </w:rPr>
        <w:t>Điều 3.</w:t>
      </w:r>
      <w:r w:rsidR="003D4F29">
        <w:rPr>
          <w:b/>
          <w:sz w:val="28"/>
          <w:szCs w:val="28"/>
        </w:rPr>
        <w:t xml:space="preserve"> </w:t>
      </w:r>
      <w:r w:rsidR="00893BDD" w:rsidRPr="009D4038">
        <w:rPr>
          <w:b/>
          <w:sz w:val="28"/>
          <w:szCs w:val="28"/>
        </w:rPr>
        <w:t>T</w:t>
      </w:r>
      <w:r w:rsidR="00C06D6C" w:rsidRPr="009D4038">
        <w:rPr>
          <w:b/>
          <w:sz w:val="28"/>
          <w:szCs w:val="28"/>
        </w:rPr>
        <w:t>hẩm quyền</w:t>
      </w:r>
      <w:r w:rsidR="000D7513" w:rsidRPr="009D4038">
        <w:rPr>
          <w:b/>
          <w:sz w:val="28"/>
          <w:szCs w:val="28"/>
        </w:rPr>
        <w:t xml:space="preserve"> xử lý vi phạm và</w:t>
      </w:r>
      <w:r w:rsidR="00C06D6C" w:rsidRPr="009D4038">
        <w:rPr>
          <w:b/>
          <w:sz w:val="28"/>
          <w:szCs w:val="28"/>
        </w:rPr>
        <w:t xml:space="preserve"> thực hiện việc thay đổi tên doanh nghiệp, thu hồi Giấy chứng nhận đăng ký doanh nghiệp</w:t>
      </w:r>
    </w:p>
    <w:p w:rsidR="00FE21D5" w:rsidRPr="009D4038" w:rsidRDefault="00FE21D5" w:rsidP="003C0C0D">
      <w:pPr>
        <w:spacing w:before="120" w:after="120"/>
        <w:ind w:firstLine="720"/>
        <w:jc w:val="both"/>
        <w:rPr>
          <w:sz w:val="28"/>
          <w:szCs w:val="28"/>
        </w:rPr>
      </w:pPr>
      <w:r w:rsidRPr="009D4038">
        <w:rPr>
          <w:sz w:val="28"/>
          <w:szCs w:val="28"/>
        </w:rPr>
        <w:t>1. Cơ quan</w:t>
      </w:r>
      <w:r w:rsidR="005361A2">
        <w:rPr>
          <w:sz w:val="28"/>
          <w:szCs w:val="28"/>
        </w:rPr>
        <w:t xml:space="preserve"> </w:t>
      </w:r>
      <w:r w:rsidRPr="009D4038">
        <w:rPr>
          <w:sz w:val="28"/>
          <w:szCs w:val="28"/>
        </w:rPr>
        <w:t>có thẩm quyền</w:t>
      </w:r>
      <w:r w:rsidR="0019466C" w:rsidRPr="009D4038">
        <w:rPr>
          <w:sz w:val="28"/>
          <w:szCs w:val="28"/>
        </w:rPr>
        <w:t xml:space="preserve"> xử lý vi phạm</w:t>
      </w:r>
      <w:r w:rsidR="00A46243" w:rsidRPr="009D4038">
        <w:rPr>
          <w:sz w:val="28"/>
          <w:szCs w:val="28"/>
        </w:rPr>
        <w:t>,</w:t>
      </w:r>
      <w:r w:rsidR="005361A2">
        <w:rPr>
          <w:sz w:val="28"/>
          <w:szCs w:val="28"/>
        </w:rPr>
        <w:t xml:space="preserve"> </w:t>
      </w:r>
      <w:r w:rsidR="005C66B9" w:rsidRPr="009D4038">
        <w:rPr>
          <w:sz w:val="28"/>
          <w:szCs w:val="28"/>
        </w:rPr>
        <w:t>người có thẩm quyền</w:t>
      </w:r>
      <w:r w:rsidR="008F12F6" w:rsidRPr="009D4038">
        <w:rPr>
          <w:sz w:val="28"/>
          <w:szCs w:val="28"/>
        </w:rPr>
        <w:t xml:space="preserve"> xử phạt</w:t>
      </w:r>
      <w:r w:rsidR="005361A2">
        <w:rPr>
          <w:sz w:val="28"/>
          <w:szCs w:val="28"/>
        </w:rPr>
        <w:t xml:space="preserve"> </w:t>
      </w:r>
      <w:r w:rsidR="00D45B14" w:rsidRPr="009D4038">
        <w:rPr>
          <w:sz w:val="28"/>
          <w:szCs w:val="28"/>
        </w:rPr>
        <w:t xml:space="preserve">vi phạm hành chính </w:t>
      </w:r>
      <w:r w:rsidR="005E196A" w:rsidRPr="009D4038">
        <w:rPr>
          <w:sz w:val="28"/>
          <w:szCs w:val="28"/>
        </w:rPr>
        <w:t xml:space="preserve">kết luận hoặc </w:t>
      </w:r>
      <w:r w:rsidR="00D45B14" w:rsidRPr="009D4038">
        <w:rPr>
          <w:sz w:val="28"/>
          <w:szCs w:val="28"/>
        </w:rPr>
        <w:t xml:space="preserve">quyết định </w:t>
      </w:r>
      <w:r w:rsidR="007F4E46" w:rsidRPr="009D4038">
        <w:rPr>
          <w:sz w:val="28"/>
          <w:szCs w:val="28"/>
        </w:rPr>
        <w:t>tên doanh nghiệp</w:t>
      </w:r>
      <w:r w:rsidR="00B47DEC" w:rsidRPr="009D4038">
        <w:rPr>
          <w:sz w:val="28"/>
          <w:szCs w:val="28"/>
        </w:rPr>
        <w:t xml:space="preserve"> xâm phạm quyền sở hữu công nghiệp là cơ quan, người có thẩm quyền xử phạt</w:t>
      </w:r>
      <w:r w:rsidR="007024B5" w:rsidRPr="009D4038">
        <w:rPr>
          <w:sz w:val="28"/>
          <w:szCs w:val="28"/>
        </w:rPr>
        <w:t xml:space="preserve"> quy định tại </w:t>
      </w:r>
      <w:r w:rsidR="005C0254" w:rsidRPr="009D4038">
        <w:rPr>
          <w:sz w:val="28"/>
          <w:szCs w:val="28"/>
        </w:rPr>
        <w:t xml:space="preserve">Chương III </w:t>
      </w:r>
      <w:r w:rsidR="007024B5" w:rsidRPr="009D4038">
        <w:rPr>
          <w:sz w:val="28"/>
          <w:szCs w:val="28"/>
        </w:rPr>
        <w:t>Nghị định 99/2013/NĐ-CP.</w:t>
      </w:r>
    </w:p>
    <w:p w:rsidR="00DF61B8" w:rsidRPr="009D4038" w:rsidRDefault="00893BDD" w:rsidP="003C0C0D">
      <w:pPr>
        <w:pStyle w:val="BodyText2"/>
        <w:spacing w:before="120" w:beforeAutospacing="0" w:after="120" w:afterAutospacing="0"/>
        <w:jc w:val="both"/>
        <w:rPr>
          <w:sz w:val="28"/>
          <w:szCs w:val="28"/>
        </w:rPr>
      </w:pPr>
      <w:r w:rsidRPr="009D4038">
        <w:rPr>
          <w:b/>
          <w:sz w:val="28"/>
          <w:szCs w:val="28"/>
        </w:rPr>
        <w:tab/>
      </w:r>
      <w:r w:rsidRPr="009D4038">
        <w:rPr>
          <w:sz w:val="28"/>
          <w:szCs w:val="28"/>
        </w:rPr>
        <w:t xml:space="preserve">2. Cơ quan có thẩm quyền thực hiện việc thay đổi tên doanh nghiệp, </w:t>
      </w:r>
      <w:r w:rsidRPr="00F833A4">
        <w:rPr>
          <w:spacing w:val="-2"/>
          <w:sz w:val="28"/>
          <w:szCs w:val="28"/>
        </w:rPr>
        <w:t xml:space="preserve">thu hồi Giấy chứng nhận đăng ký doanh nghiệp là Phòng </w:t>
      </w:r>
      <w:r w:rsidR="00BC0927" w:rsidRPr="00F833A4">
        <w:rPr>
          <w:spacing w:val="-2"/>
          <w:sz w:val="28"/>
          <w:szCs w:val="28"/>
        </w:rPr>
        <w:t>Đ</w:t>
      </w:r>
      <w:r w:rsidRPr="00F833A4">
        <w:rPr>
          <w:spacing w:val="-2"/>
          <w:sz w:val="28"/>
          <w:szCs w:val="28"/>
        </w:rPr>
        <w:t>ăng ký kinh doanh nơi doanh nghiệ</w:t>
      </w:r>
      <w:r w:rsidR="00DB5BBF">
        <w:rPr>
          <w:spacing w:val="-2"/>
          <w:sz w:val="28"/>
          <w:szCs w:val="28"/>
        </w:rPr>
        <w:t>p có tên xâm</w:t>
      </w:r>
      <w:r w:rsidRPr="00F833A4">
        <w:rPr>
          <w:spacing w:val="-2"/>
          <w:sz w:val="28"/>
          <w:szCs w:val="28"/>
        </w:rPr>
        <w:t xml:space="preserve"> phạm</w:t>
      </w:r>
      <w:r w:rsidR="005361A2" w:rsidRPr="00F833A4">
        <w:rPr>
          <w:spacing w:val="-2"/>
          <w:sz w:val="28"/>
          <w:szCs w:val="28"/>
        </w:rPr>
        <w:t xml:space="preserve"> </w:t>
      </w:r>
      <w:r w:rsidR="00E211CA" w:rsidRPr="00F833A4">
        <w:rPr>
          <w:spacing w:val="-2"/>
          <w:sz w:val="28"/>
          <w:szCs w:val="28"/>
        </w:rPr>
        <w:t>đặt trụ sở chính</w:t>
      </w:r>
      <w:r w:rsidR="00E211CA" w:rsidRPr="009D4038">
        <w:rPr>
          <w:sz w:val="28"/>
          <w:szCs w:val="28"/>
        </w:rPr>
        <w:t>.</w:t>
      </w:r>
    </w:p>
    <w:p w:rsidR="002C38A8" w:rsidRPr="009B7849" w:rsidRDefault="002C38A8" w:rsidP="003C0C0D">
      <w:pPr>
        <w:pStyle w:val="BodyText2"/>
        <w:spacing w:before="120" w:beforeAutospacing="0" w:after="120" w:afterAutospacing="0"/>
        <w:rPr>
          <w:b/>
          <w:sz w:val="12"/>
          <w:szCs w:val="28"/>
        </w:rPr>
      </w:pPr>
    </w:p>
    <w:p w:rsidR="00D00DA9" w:rsidRDefault="003E40DC" w:rsidP="004806EB">
      <w:pPr>
        <w:pStyle w:val="BodyText2"/>
        <w:spacing w:before="0" w:beforeAutospacing="0" w:after="0" w:afterAutospacing="0"/>
        <w:jc w:val="center"/>
        <w:rPr>
          <w:b/>
          <w:sz w:val="28"/>
          <w:szCs w:val="28"/>
        </w:rPr>
      </w:pPr>
      <w:r w:rsidRPr="009D4038">
        <w:rPr>
          <w:b/>
          <w:sz w:val="28"/>
          <w:szCs w:val="28"/>
        </w:rPr>
        <w:t>Chương II</w:t>
      </w:r>
    </w:p>
    <w:p w:rsidR="009B7849" w:rsidRPr="003C0C0D" w:rsidRDefault="009B7849" w:rsidP="004806EB">
      <w:pPr>
        <w:pStyle w:val="BodyText2"/>
        <w:spacing w:before="0" w:beforeAutospacing="0" w:after="0" w:afterAutospacing="0"/>
        <w:jc w:val="center"/>
        <w:rPr>
          <w:b/>
          <w:sz w:val="18"/>
          <w:szCs w:val="28"/>
        </w:rPr>
      </w:pPr>
    </w:p>
    <w:p w:rsidR="00F833A4" w:rsidRPr="006422BB" w:rsidRDefault="004A7DB7" w:rsidP="00F833A4">
      <w:pPr>
        <w:pStyle w:val="BodyText2"/>
        <w:spacing w:before="0" w:beforeAutospacing="0" w:after="0" w:afterAutospacing="0"/>
        <w:jc w:val="center"/>
        <w:rPr>
          <w:b/>
          <w:color w:val="000000" w:themeColor="text1"/>
          <w:sz w:val="28"/>
          <w:szCs w:val="28"/>
        </w:rPr>
      </w:pPr>
      <w:r w:rsidRPr="006422BB">
        <w:rPr>
          <w:b/>
          <w:color w:val="000000" w:themeColor="text1"/>
          <w:sz w:val="28"/>
          <w:szCs w:val="28"/>
        </w:rPr>
        <w:t xml:space="preserve">CĂN CỨ XÁC ĐỊNH </w:t>
      </w:r>
      <w:r w:rsidR="003369E5" w:rsidRPr="006422BB">
        <w:rPr>
          <w:b/>
          <w:color w:val="000000" w:themeColor="text1"/>
          <w:sz w:val="28"/>
          <w:szCs w:val="28"/>
        </w:rPr>
        <w:t xml:space="preserve">TÊN DOANH NGHIỆP </w:t>
      </w:r>
      <w:r w:rsidR="00F833A4" w:rsidRPr="006422BB">
        <w:rPr>
          <w:b/>
          <w:color w:val="000000" w:themeColor="text1"/>
          <w:sz w:val="28"/>
          <w:szCs w:val="28"/>
        </w:rPr>
        <w:t xml:space="preserve">XÂM PHẠM </w:t>
      </w:r>
    </w:p>
    <w:p w:rsidR="00F833A4" w:rsidRDefault="00F833A4" w:rsidP="00F833A4">
      <w:pPr>
        <w:pStyle w:val="BodyText2"/>
        <w:spacing w:before="0" w:beforeAutospacing="0" w:after="0" w:afterAutospacing="0"/>
        <w:jc w:val="center"/>
        <w:rPr>
          <w:b/>
          <w:sz w:val="28"/>
          <w:szCs w:val="28"/>
        </w:rPr>
      </w:pPr>
      <w:r w:rsidRPr="006422BB">
        <w:rPr>
          <w:b/>
          <w:color w:val="000000" w:themeColor="text1"/>
          <w:sz w:val="28"/>
          <w:szCs w:val="28"/>
        </w:rPr>
        <w:t>QUYỀN SỞ HỮU CÔNG NGHIỆP</w:t>
      </w:r>
      <w:r>
        <w:rPr>
          <w:b/>
          <w:sz w:val="28"/>
          <w:szCs w:val="28"/>
        </w:rPr>
        <w:t xml:space="preserve"> </w:t>
      </w:r>
      <w:r w:rsidR="003369E5" w:rsidRPr="009D4038">
        <w:rPr>
          <w:b/>
          <w:sz w:val="28"/>
          <w:szCs w:val="28"/>
        </w:rPr>
        <w:t>VÀ</w:t>
      </w:r>
      <w:r>
        <w:rPr>
          <w:b/>
          <w:sz w:val="28"/>
          <w:szCs w:val="28"/>
        </w:rPr>
        <w:t xml:space="preserve"> </w:t>
      </w:r>
      <w:r w:rsidR="004A7DB7" w:rsidRPr="009D4038">
        <w:rPr>
          <w:b/>
          <w:sz w:val="28"/>
          <w:szCs w:val="28"/>
        </w:rPr>
        <w:t>CÁC BIỆN PHÁP</w:t>
      </w:r>
    </w:p>
    <w:p w:rsidR="003369E5" w:rsidRPr="009D4038" w:rsidRDefault="00F833A4" w:rsidP="00F833A4">
      <w:pPr>
        <w:pStyle w:val="BodyText2"/>
        <w:spacing w:before="0" w:beforeAutospacing="0" w:after="0" w:afterAutospacing="0"/>
        <w:jc w:val="center"/>
        <w:rPr>
          <w:b/>
          <w:sz w:val="28"/>
          <w:szCs w:val="28"/>
        </w:rPr>
      </w:pPr>
      <w:r>
        <w:rPr>
          <w:b/>
          <w:sz w:val="28"/>
          <w:szCs w:val="28"/>
        </w:rPr>
        <w:t xml:space="preserve"> </w:t>
      </w:r>
      <w:r w:rsidR="004A7DB7" w:rsidRPr="009D4038">
        <w:rPr>
          <w:b/>
          <w:sz w:val="28"/>
          <w:szCs w:val="28"/>
        </w:rPr>
        <w:t>KHẮC PHỤC HẬU QUẢ</w:t>
      </w:r>
    </w:p>
    <w:p w:rsidR="00217BE3" w:rsidRPr="009D4038" w:rsidRDefault="00217BE3" w:rsidP="003E40DC">
      <w:pPr>
        <w:pStyle w:val="BodyText2"/>
        <w:spacing w:before="0" w:beforeAutospacing="0" w:after="0" w:afterAutospacing="0"/>
        <w:jc w:val="center"/>
        <w:rPr>
          <w:b/>
          <w:sz w:val="14"/>
          <w:szCs w:val="28"/>
        </w:rPr>
      </w:pPr>
    </w:p>
    <w:p w:rsidR="00151083" w:rsidRPr="009D4038" w:rsidRDefault="002500CF" w:rsidP="003C0C0D">
      <w:pPr>
        <w:spacing w:before="100" w:after="100"/>
        <w:ind w:firstLine="720"/>
        <w:jc w:val="both"/>
        <w:rPr>
          <w:b/>
          <w:bCs/>
          <w:sz w:val="28"/>
          <w:szCs w:val="28"/>
        </w:rPr>
      </w:pPr>
      <w:r w:rsidRPr="009D4038">
        <w:rPr>
          <w:b/>
          <w:bCs/>
          <w:sz w:val="28"/>
          <w:szCs w:val="28"/>
        </w:rPr>
        <w:t>Điều</w:t>
      </w:r>
      <w:r w:rsidR="004806EB">
        <w:rPr>
          <w:b/>
          <w:bCs/>
          <w:sz w:val="28"/>
          <w:szCs w:val="28"/>
        </w:rPr>
        <w:t xml:space="preserve"> </w:t>
      </w:r>
      <w:r w:rsidR="005C0254" w:rsidRPr="009D4038">
        <w:rPr>
          <w:b/>
          <w:bCs/>
          <w:sz w:val="28"/>
          <w:szCs w:val="28"/>
        </w:rPr>
        <w:t>4</w:t>
      </w:r>
      <w:r w:rsidRPr="009D4038">
        <w:rPr>
          <w:b/>
          <w:bCs/>
          <w:sz w:val="28"/>
          <w:szCs w:val="28"/>
        </w:rPr>
        <w:t xml:space="preserve">. Căn cứ xác định tên doanh nghiệp </w:t>
      </w:r>
      <w:r w:rsidR="004A7DB7" w:rsidRPr="009D4038">
        <w:rPr>
          <w:b/>
          <w:bCs/>
          <w:sz w:val="28"/>
          <w:szCs w:val="28"/>
        </w:rPr>
        <w:t>xâm phạm quyền sở hữu công nghiệp</w:t>
      </w:r>
    </w:p>
    <w:p w:rsidR="002500CF" w:rsidRPr="00B47D3E" w:rsidRDefault="002500CF" w:rsidP="003C0C0D">
      <w:pPr>
        <w:spacing w:before="100" w:after="100"/>
        <w:ind w:firstLine="720"/>
        <w:jc w:val="both"/>
        <w:rPr>
          <w:spacing w:val="6"/>
          <w:sz w:val="28"/>
          <w:szCs w:val="28"/>
        </w:rPr>
      </w:pPr>
      <w:r w:rsidRPr="00B47D3E">
        <w:rPr>
          <w:rFonts w:eastAsia="Times New Roman"/>
          <w:spacing w:val="6"/>
          <w:sz w:val="28"/>
          <w:szCs w:val="28"/>
          <w:lang w:val="vi-VN"/>
        </w:rPr>
        <w:t>Căn cứ đ</w:t>
      </w:r>
      <w:r w:rsidRPr="00B47D3E">
        <w:rPr>
          <w:rFonts w:eastAsia="Times New Roman"/>
          <w:spacing w:val="6"/>
          <w:sz w:val="28"/>
          <w:szCs w:val="28"/>
        </w:rPr>
        <w:t xml:space="preserve">ể </w:t>
      </w:r>
      <w:r w:rsidRPr="00B47D3E">
        <w:rPr>
          <w:rFonts w:eastAsia="Times New Roman"/>
          <w:spacing w:val="6"/>
          <w:sz w:val="28"/>
          <w:szCs w:val="28"/>
          <w:lang w:val="vi-VN"/>
        </w:rPr>
        <w:t>xác định tên doanh nghiệp xâm phạm quyền sở hữu công nghiệp được thực hiện theo quy định của pháp luật về sở hữu trí tuệ</w:t>
      </w:r>
      <w:r w:rsidR="005C0254" w:rsidRPr="00B47D3E">
        <w:rPr>
          <w:rFonts w:eastAsia="Times New Roman"/>
          <w:spacing w:val="6"/>
          <w:sz w:val="28"/>
          <w:szCs w:val="28"/>
        </w:rPr>
        <w:t>,</w:t>
      </w:r>
      <w:r w:rsidR="005361A2" w:rsidRPr="00B47D3E">
        <w:rPr>
          <w:rFonts w:eastAsia="Times New Roman"/>
          <w:spacing w:val="6"/>
          <w:sz w:val="28"/>
          <w:szCs w:val="28"/>
        </w:rPr>
        <w:t xml:space="preserve"> </w:t>
      </w:r>
      <w:r w:rsidRPr="00B47D3E">
        <w:rPr>
          <w:rFonts w:eastAsia="Times New Roman"/>
          <w:spacing w:val="6"/>
          <w:sz w:val="28"/>
          <w:szCs w:val="28"/>
        </w:rPr>
        <w:t>do cơ quan</w:t>
      </w:r>
      <w:r w:rsidR="005361A2" w:rsidRPr="00B47D3E">
        <w:rPr>
          <w:rFonts w:eastAsia="Times New Roman"/>
          <w:spacing w:val="6"/>
          <w:sz w:val="28"/>
          <w:szCs w:val="28"/>
        </w:rPr>
        <w:t xml:space="preserve"> </w:t>
      </w:r>
      <w:r w:rsidR="005C0254" w:rsidRPr="00B47D3E">
        <w:rPr>
          <w:rFonts w:eastAsia="Times New Roman"/>
          <w:spacing w:val="6"/>
          <w:sz w:val="28"/>
          <w:szCs w:val="28"/>
        </w:rPr>
        <w:t xml:space="preserve">có thẩm quyền </w:t>
      </w:r>
      <w:r w:rsidR="00742F53" w:rsidRPr="00B47D3E">
        <w:rPr>
          <w:rFonts w:eastAsia="Times New Roman"/>
          <w:spacing w:val="6"/>
          <w:sz w:val="28"/>
          <w:szCs w:val="28"/>
        </w:rPr>
        <w:t xml:space="preserve">xử lý </w:t>
      </w:r>
      <w:r w:rsidR="0019466C" w:rsidRPr="00B47D3E">
        <w:rPr>
          <w:rFonts w:eastAsia="Times New Roman"/>
          <w:spacing w:val="6"/>
          <w:sz w:val="28"/>
          <w:szCs w:val="28"/>
        </w:rPr>
        <w:t>vi phạm</w:t>
      </w:r>
      <w:r w:rsidR="005361A2" w:rsidRPr="00B47D3E">
        <w:rPr>
          <w:rFonts w:eastAsia="Times New Roman"/>
          <w:spacing w:val="6"/>
          <w:sz w:val="28"/>
          <w:szCs w:val="28"/>
        </w:rPr>
        <w:t xml:space="preserve"> </w:t>
      </w:r>
      <w:r w:rsidR="005C0254" w:rsidRPr="00B47D3E">
        <w:rPr>
          <w:rFonts w:eastAsia="Times New Roman"/>
          <w:spacing w:val="6"/>
          <w:sz w:val="28"/>
          <w:szCs w:val="28"/>
        </w:rPr>
        <w:t>hoặc</w:t>
      </w:r>
      <w:r w:rsidRPr="00B47D3E">
        <w:rPr>
          <w:rFonts w:eastAsia="Times New Roman"/>
          <w:spacing w:val="6"/>
          <w:sz w:val="28"/>
          <w:szCs w:val="28"/>
        </w:rPr>
        <w:t xml:space="preserve"> người có thẩm quyền xử phạt vi phạm hành chính trong lĩnh vực sở hữu công nghiệp</w:t>
      </w:r>
      <w:r w:rsidR="005E196A" w:rsidRPr="00B47D3E">
        <w:rPr>
          <w:rFonts w:eastAsia="Times New Roman"/>
          <w:spacing w:val="6"/>
          <w:sz w:val="28"/>
          <w:szCs w:val="28"/>
        </w:rPr>
        <w:t xml:space="preserve"> kết luận hoặc</w:t>
      </w:r>
      <w:r w:rsidRPr="00B47D3E">
        <w:rPr>
          <w:rFonts w:eastAsia="Times New Roman"/>
          <w:spacing w:val="6"/>
          <w:sz w:val="28"/>
          <w:szCs w:val="28"/>
        </w:rPr>
        <w:t xml:space="preserve"> quyết định.</w:t>
      </w:r>
    </w:p>
    <w:p w:rsidR="004A7DB7" w:rsidRPr="009D4038" w:rsidRDefault="004A7DB7" w:rsidP="003C0C0D">
      <w:pPr>
        <w:spacing w:before="100" w:after="100"/>
        <w:ind w:firstLine="720"/>
        <w:jc w:val="both"/>
        <w:rPr>
          <w:b/>
          <w:sz w:val="28"/>
          <w:szCs w:val="28"/>
        </w:rPr>
      </w:pPr>
      <w:r w:rsidRPr="009D4038">
        <w:rPr>
          <w:b/>
          <w:sz w:val="28"/>
          <w:szCs w:val="28"/>
        </w:rPr>
        <w:t xml:space="preserve">Điều </w:t>
      </w:r>
      <w:r w:rsidR="005C0254" w:rsidRPr="009D4038">
        <w:rPr>
          <w:b/>
          <w:sz w:val="28"/>
          <w:szCs w:val="28"/>
        </w:rPr>
        <w:t>5</w:t>
      </w:r>
      <w:r w:rsidRPr="009D4038">
        <w:rPr>
          <w:b/>
          <w:sz w:val="28"/>
          <w:szCs w:val="28"/>
        </w:rPr>
        <w:t xml:space="preserve">. Văn bản </w:t>
      </w:r>
      <w:r w:rsidR="00524C73" w:rsidRPr="009D4038">
        <w:rPr>
          <w:b/>
          <w:sz w:val="28"/>
          <w:szCs w:val="28"/>
        </w:rPr>
        <w:t>kết luận</w:t>
      </w:r>
      <w:r w:rsidRPr="009D4038">
        <w:rPr>
          <w:b/>
          <w:sz w:val="28"/>
          <w:szCs w:val="28"/>
        </w:rPr>
        <w:t xml:space="preserve"> tên doanh nghiệp xâm phạm quyền sở hữu công nghiệp</w:t>
      </w:r>
    </w:p>
    <w:p w:rsidR="004A7DB7" w:rsidRPr="00FD016B" w:rsidRDefault="004A7DB7" w:rsidP="00FD016B">
      <w:pPr>
        <w:spacing w:before="160" w:after="160"/>
        <w:ind w:hanging="425"/>
        <w:jc w:val="both"/>
        <w:rPr>
          <w:spacing w:val="4"/>
          <w:sz w:val="28"/>
          <w:szCs w:val="28"/>
        </w:rPr>
      </w:pPr>
      <w:r w:rsidRPr="009D4038">
        <w:rPr>
          <w:sz w:val="28"/>
          <w:szCs w:val="28"/>
        </w:rPr>
        <w:t xml:space="preserve">               Văn bản </w:t>
      </w:r>
      <w:r w:rsidR="00524C73" w:rsidRPr="009D4038">
        <w:rPr>
          <w:sz w:val="28"/>
          <w:szCs w:val="28"/>
        </w:rPr>
        <w:t>kết luận</w:t>
      </w:r>
      <w:r w:rsidR="00D72044" w:rsidRPr="009D4038">
        <w:rPr>
          <w:sz w:val="28"/>
          <w:szCs w:val="28"/>
        </w:rPr>
        <w:t xml:space="preserve"> của cơ quan có thẩm quyền</w:t>
      </w:r>
      <w:r w:rsidR="00524C73" w:rsidRPr="009D4038">
        <w:rPr>
          <w:sz w:val="28"/>
          <w:szCs w:val="28"/>
        </w:rPr>
        <w:t xml:space="preserve"> về việc sử dụng</w:t>
      </w:r>
      <w:r w:rsidRPr="009D4038">
        <w:rPr>
          <w:sz w:val="28"/>
          <w:szCs w:val="28"/>
        </w:rPr>
        <w:t xml:space="preserve"> tên doanh nghiệp</w:t>
      </w:r>
      <w:r w:rsidR="007F2B38">
        <w:rPr>
          <w:sz w:val="28"/>
          <w:szCs w:val="28"/>
        </w:rPr>
        <w:t xml:space="preserve"> </w:t>
      </w:r>
      <w:r w:rsidRPr="009D4038">
        <w:rPr>
          <w:sz w:val="28"/>
          <w:szCs w:val="28"/>
        </w:rPr>
        <w:t xml:space="preserve">xâm phạm quyền sở hữu công nghiệp </w:t>
      </w:r>
      <w:r w:rsidR="00D72044" w:rsidRPr="009D4038">
        <w:rPr>
          <w:sz w:val="28"/>
          <w:szCs w:val="28"/>
        </w:rPr>
        <w:t xml:space="preserve">quy định tại </w:t>
      </w:r>
      <w:r w:rsidR="00D72044" w:rsidRPr="009D4038">
        <w:rPr>
          <w:spacing w:val="4"/>
          <w:sz w:val="28"/>
          <w:szCs w:val="28"/>
        </w:rPr>
        <w:t xml:space="preserve">Điểm a Khoản 4 </w:t>
      </w:r>
      <w:r w:rsidR="00D72044" w:rsidRPr="009D4038">
        <w:rPr>
          <w:sz w:val="28"/>
          <w:szCs w:val="28"/>
        </w:rPr>
        <w:t>Điều 19 Nghị đị</w:t>
      </w:r>
      <w:r w:rsidR="00C264E9" w:rsidRPr="009D4038">
        <w:rPr>
          <w:sz w:val="28"/>
          <w:szCs w:val="28"/>
        </w:rPr>
        <w:t xml:space="preserve">nh </w:t>
      </w:r>
      <w:r w:rsidR="00D72044" w:rsidRPr="009D4038">
        <w:rPr>
          <w:sz w:val="28"/>
          <w:szCs w:val="28"/>
        </w:rPr>
        <w:t xml:space="preserve">78/2015/NĐ-CP </w:t>
      </w:r>
      <w:r w:rsidRPr="009D4038">
        <w:rPr>
          <w:sz w:val="28"/>
          <w:szCs w:val="28"/>
        </w:rPr>
        <w:t>gồm:</w:t>
      </w:r>
    </w:p>
    <w:p w:rsidR="00BC0927" w:rsidRPr="00B47D3E" w:rsidRDefault="004A7DB7" w:rsidP="003C0C0D">
      <w:pPr>
        <w:spacing w:before="180" w:after="180"/>
        <w:ind w:firstLine="720"/>
        <w:jc w:val="both"/>
        <w:rPr>
          <w:sz w:val="28"/>
          <w:szCs w:val="28"/>
        </w:rPr>
      </w:pPr>
      <w:r w:rsidRPr="00B47D3E">
        <w:rPr>
          <w:sz w:val="28"/>
          <w:szCs w:val="28"/>
        </w:rPr>
        <w:t xml:space="preserve">1. </w:t>
      </w:r>
      <w:r w:rsidR="008A461E" w:rsidRPr="00B47D3E">
        <w:rPr>
          <w:sz w:val="28"/>
          <w:szCs w:val="28"/>
        </w:rPr>
        <w:t>K</w:t>
      </w:r>
      <w:r w:rsidR="00B21A3C" w:rsidRPr="00B47D3E">
        <w:rPr>
          <w:sz w:val="28"/>
          <w:szCs w:val="28"/>
        </w:rPr>
        <w:t>ết luận</w:t>
      </w:r>
      <w:r w:rsidR="00A46243" w:rsidRPr="00B47D3E">
        <w:rPr>
          <w:sz w:val="28"/>
          <w:szCs w:val="28"/>
        </w:rPr>
        <w:t xml:space="preserve"> thanh tra, kiểm tra</w:t>
      </w:r>
      <w:r w:rsidR="00B21A3C" w:rsidRPr="00B47D3E">
        <w:rPr>
          <w:sz w:val="28"/>
          <w:szCs w:val="28"/>
        </w:rPr>
        <w:t xml:space="preserve"> của cơ quan có thẩm quyền</w:t>
      </w:r>
      <w:r w:rsidRPr="00B47D3E">
        <w:rPr>
          <w:sz w:val="28"/>
          <w:szCs w:val="28"/>
        </w:rPr>
        <w:t xml:space="preserve"> xử lý </w:t>
      </w:r>
      <w:r w:rsidR="005C0254" w:rsidRPr="00B47D3E">
        <w:rPr>
          <w:sz w:val="28"/>
          <w:szCs w:val="28"/>
        </w:rPr>
        <w:t xml:space="preserve">xâm phạm quyền </w:t>
      </w:r>
      <w:r w:rsidRPr="00B47D3E">
        <w:rPr>
          <w:sz w:val="28"/>
          <w:szCs w:val="28"/>
        </w:rPr>
        <w:t>sở hữu công nghiệp</w:t>
      </w:r>
      <w:r w:rsidR="0048383E" w:rsidRPr="00B47D3E">
        <w:rPr>
          <w:sz w:val="28"/>
          <w:szCs w:val="28"/>
        </w:rPr>
        <w:t xml:space="preserve"> </w:t>
      </w:r>
      <w:r w:rsidR="00B21A3C" w:rsidRPr="00B47D3E">
        <w:rPr>
          <w:sz w:val="28"/>
          <w:szCs w:val="28"/>
        </w:rPr>
        <w:t xml:space="preserve">quy định tại Khoản 1 Điều 3 </w:t>
      </w:r>
      <w:r w:rsidR="00F021DE" w:rsidRPr="00B47D3E">
        <w:rPr>
          <w:sz w:val="28"/>
          <w:szCs w:val="28"/>
        </w:rPr>
        <w:t>Thông tư</w:t>
      </w:r>
      <w:r w:rsidR="00B21A3C" w:rsidRPr="00B47D3E">
        <w:rPr>
          <w:sz w:val="28"/>
          <w:szCs w:val="28"/>
        </w:rPr>
        <w:t xml:space="preserve"> này</w:t>
      </w:r>
      <w:r w:rsidR="00A46243" w:rsidRPr="00B47D3E">
        <w:rPr>
          <w:sz w:val="28"/>
          <w:szCs w:val="28"/>
        </w:rPr>
        <w:t>.</w:t>
      </w:r>
    </w:p>
    <w:p w:rsidR="00D72044" w:rsidRPr="00FD016B" w:rsidRDefault="004A7DB7" w:rsidP="003C0C0D">
      <w:pPr>
        <w:spacing w:before="180" w:after="180"/>
        <w:ind w:firstLine="720"/>
        <w:jc w:val="both"/>
        <w:rPr>
          <w:spacing w:val="2"/>
          <w:sz w:val="28"/>
          <w:szCs w:val="28"/>
        </w:rPr>
      </w:pPr>
      <w:r w:rsidRPr="009D4038">
        <w:rPr>
          <w:sz w:val="28"/>
          <w:szCs w:val="28"/>
        </w:rPr>
        <w:lastRenderedPageBreak/>
        <w:t xml:space="preserve"> </w:t>
      </w:r>
      <w:r w:rsidRPr="00FD016B">
        <w:rPr>
          <w:spacing w:val="2"/>
          <w:sz w:val="28"/>
          <w:szCs w:val="28"/>
        </w:rPr>
        <w:t>2. Quyết định xử phạt vi phạm hành chính của người có thẩm quyền xử phạt, trong đó có áp dụng biện pháp khắc phục hậu quả buộc thay đổi tên doanh nghiệp, loại bỏ yếu tố vi phạm trong tên doanh nghiệp.</w:t>
      </w:r>
      <w:r w:rsidR="00D72044" w:rsidRPr="00FD016B">
        <w:rPr>
          <w:spacing w:val="2"/>
          <w:sz w:val="28"/>
          <w:szCs w:val="28"/>
        </w:rPr>
        <w:tab/>
      </w:r>
    </w:p>
    <w:p w:rsidR="00B56A6D" w:rsidRPr="009D4038" w:rsidRDefault="00B56A6D" w:rsidP="003C0C0D">
      <w:pPr>
        <w:spacing w:before="180" w:after="180"/>
        <w:ind w:firstLine="720"/>
        <w:jc w:val="both"/>
        <w:rPr>
          <w:b/>
          <w:sz w:val="28"/>
          <w:szCs w:val="28"/>
        </w:rPr>
      </w:pPr>
      <w:r w:rsidRPr="009D4038">
        <w:rPr>
          <w:b/>
          <w:sz w:val="28"/>
          <w:szCs w:val="28"/>
        </w:rPr>
        <w:t xml:space="preserve">Điều </w:t>
      </w:r>
      <w:r w:rsidR="0019466C" w:rsidRPr="009D4038">
        <w:rPr>
          <w:b/>
          <w:sz w:val="28"/>
          <w:szCs w:val="28"/>
        </w:rPr>
        <w:t>6</w:t>
      </w:r>
      <w:r w:rsidRPr="009D4038">
        <w:rPr>
          <w:b/>
          <w:sz w:val="28"/>
          <w:szCs w:val="28"/>
        </w:rPr>
        <w:t>.</w:t>
      </w:r>
      <w:r w:rsidR="007F2B38">
        <w:rPr>
          <w:b/>
          <w:sz w:val="28"/>
          <w:szCs w:val="28"/>
        </w:rPr>
        <w:t xml:space="preserve"> </w:t>
      </w:r>
      <w:r w:rsidR="00CB715A" w:rsidRPr="009D4038">
        <w:rPr>
          <w:b/>
          <w:sz w:val="28"/>
          <w:szCs w:val="28"/>
        </w:rPr>
        <w:t>B</w:t>
      </w:r>
      <w:r w:rsidRPr="009D4038">
        <w:rPr>
          <w:b/>
          <w:sz w:val="28"/>
          <w:szCs w:val="28"/>
        </w:rPr>
        <w:t>iện pháp buộc thay đổi tên doanh nghiệp</w:t>
      </w:r>
      <w:r w:rsidR="0046151A" w:rsidRPr="009D4038">
        <w:rPr>
          <w:b/>
          <w:sz w:val="28"/>
          <w:szCs w:val="28"/>
        </w:rPr>
        <w:t>, loại bỏ yếu tố vi phạm trong tên doanh nghiệp</w:t>
      </w:r>
    </w:p>
    <w:p w:rsidR="00BC0927" w:rsidRPr="003C0C0D" w:rsidRDefault="0046151A" w:rsidP="003C0C0D">
      <w:pPr>
        <w:tabs>
          <w:tab w:val="left" w:pos="8280"/>
        </w:tabs>
        <w:spacing w:before="120" w:after="120"/>
        <w:ind w:firstLine="720"/>
        <w:jc w:val="both"/>
        <w:rPr>
          <w:bCs/>
          <w:spacing w:val="-2"/>
          <w:sz w:val="28"/>
          <w:szCs w:val="28"/>
        </w:rPr>
      </w:pPr>
      <w:r w:rsidRPr="003C0C0D">
        <w:rPr>
          <w:bCs/>
          <w:spacing w:val="-2"/>
          <w:sz w:val="28"/>
          <w:szCs w:val="28"/>
        </w:rPr>
        <w:t>1. Biện pháp b</w:t>
      </w:r>
      <w:r w:rsidRPr="003C0C0D">
        <w:rPr>
          <w:bCs/>
          <w:spacing w:val="-2"/>
          <w:sz w:val="28"/>
          <w:szCs w:val="28"/>
          <w:lang w:val="vi-VN"/>
        </w:rPr>
        <w:t>uộc thay đổi tên doanh nghiệp</w:t>
      </w:r>
      <w:r w:rsidRPr="003C0C0D">
        <w:rPr>
          <w:bCs/>
          <w:spacing w:val="-2"/>
          <w:sz w:val="28"/>
          <w:szCs w:val="28"/>
        </w:rPr>
        <w:t>, loại bỏ yếu tố vi phạm trong tên doanh nghiệp</w:t>
      </w:r>
      <w:r w:rsidR="007F2B38" w:rsidRPr="003C0C0D">
        <w:rPr>
          <w:bCs/>
          <w:spacing w:val="-2"/>
          <w:sz w:val="28"/>
          <w:szCs w:val="28"/>
        </w:rPr>
        <w:t xml:space="preserve"> </w:t>
      </w:r>
      <w:r w:rsidR="00145849" w:rsidRPr="003C0C0D">
        <w:rPr>
          <w:bCs/>
          <w:spacing w:val="-2"/>
          <w:sz w:val="28"/>
          <w:szCs w:val="28"/>
        </w:rPr>
        <w:t xml:space="preserve">chỉ </w:t>
      </w:r>
      <w:r w:rsidRPr="003C0C0D">
        <w:rPr>
          <w:bCs/>
          <w:spacing w:val="-2"/>
          <w:sz w:val="28"/>
          <w:szCs w:val="28"/>
          <w:lang w:val="vi-VN"/>
        </w:rPr>
        <w:t>được áp dụng</w:t>
      </w:r>
      <w:r w:rsidR="007F2B38" w:rsidRPr="003C0C0D">
        <w:rPr>
          <w:bCs/>
          <w:spacing w:val="-2"/>
          <w:sz w:val="28"/>
          <w:szCs w:val="28"/>
        </w:rPr>
        <w:t xml:space="preserve"> </w:t>
      </w:r>
      <w:r w:rsidR="00830E0C" w:rsidRPr="003C0C0D">
        <w:rPr>
          <w:bCs/>
          <w:spacing w:val="-2"/>
          <w:sz w:val="28"/>
          <w:szCs w:val="28"/>
        </w:rPr>
        <w:t xml:space="preserve">khi </w:t>
      </w:r>
      <w:r w:rsidR="00D20E61" w:rsidRPr="003C0C0D">
        <w:rPr>
          <w:bCs/>
          <w:spacing w:val="-2"/>
          <w:sz w:val="28"/>
          <w:szCs w:val="28"/>
        </w:rPr>
        <w:t>doanh nghiệp vi phạm</w:t>
      </w:r>
      <w:r w:rsidRPr="003C0C0D">
        <w:rPr>
          <w:bCs/>
          <w:spacing w:val="-2"/>
          <w:sz w:val="28"/>
          <w:szCs w:val="28"/>
        </w:rPr>
        <w:t xml:space="preserve"> không chấm dứt hành vi sử dụng tên doanh nghiệp xâm phạm</w:t>
      </w:r>
      <w:r w:rsidR="007F2B38" w:rsidRPr="003C0C0D">
        <w:rPr>
          <w:bCs/>
          <w:spacing w:val="-2"/>
          <w:sz w:val="28"/>
          <w:szCs w:val="28"/>
        </w:rPr>
        <w:t xml:space="preserve"> </w:t>
      </w:r>
      <w:r w:rsidR="00D20E61" w:rsidRPr="003C0C0D">
        <w:rPr>
          <w:bCs/>
          <w:spacing w:val="-2"/>
          <w:sz w:val="28"/>
          <w:szCs w:val="28"/>
        </w:rPr>
        <w:t>trên</w:t>
      </w:r>
      <w:r w:rsidR="00F57887" w:rsidRPr="003C0C0D">
        <w:rPr>
          <w:bCs/>
          <w:spacing w:val="-2"/>
          <w:sz w:val="28"/>
          <w:szCs w:val="28"/>
        </w:rPr>
        <w:t xml:space="preserve"> </w:t>
      </w:r>
      <w:r w:rsidR="00F57887" w:rsidRPr="003C0C0D">
        <w:rPr>
          <w:spacing w:val="-2"/>
          <w:sz w:val="28"/>
          <w:szCs w:val="28"/>
        </w:rPr>
        <w:t>hàng hóa, phương tiện kinh doanh, phương tiện dịch vụ, biển hiệu, giấy tờ giao dịch</w:t>
      </w:r>
      <w:r w:rsidR="00F57887" w:rsidRPr="003C0C0D">
        <w:rPr>
          <w:bCs/>
          <w:spacing w:val="-2"/>
          <w:sz w:val="28"/>
          <w:szCs w:val="28"/>
        </w:rPr>
        <w:t xml:space="preserve"> </w:t>
      </w:r>
      <w:r w:rsidR="00AB2324" w:rsidRPr="003C0C0D">
        <w:rPr>
          <w:bCs/>
          <w:spacing w:val="-2"/>
          <w:sz w:val="28"/>
          <w:szCs w:val="28"/>
        </w:rPr>
        <w:t>hoặc</w:t>
      </w:r>
      <w:r w:rsidR="00A64F05" w:rsidRPr="003C0C0D">
        <w:rPr>
          <w:bCs/>
          <w:spacing w:val="-2"/>
          <w:sz w:val="28"/>
          <w:szCs w:val="28"/>
        </w:rPr>
        <w:t xml:space="preserve"> </w:t>
      </w:r>
      <w:r w:rsidRPr="003C0C0D">
        <w:rPr>
          <w:bCs/>
          <w:spacing w:val="-2"/>
          <w:sz w:val="28"/>
          <w:szCs w:val="28"/>
          <w:lang w:val="vi-VN"/>
        </w:rPr>
        <w:t xml:space="preserve">không tiến hành thủ tục </w:t>
      </w:r>
      <w:r w:rsidR="00AA458A" w:rsidRPr="003C0C0D">
        <w:rPr>
          <w:bCs/>
          <w:spacing w:val="-2"/>
          <w:sz w:val="28"/>
          <w:szCs w:val="28"/>
        </w:rPr>
        <w:t xml:space="preserve">đăng ký </w:t>
      </w:r>
      <w:r w:rsidRPr="003C0C0D">
        <w:rPr>
          <w:bCs/>
          <w:spacing w:val="-2"/>
          <w:sz w:val="28"/>
          <w:szCs w:val="28"/>
          <w:lang w:val="vi-VN"/>
        </w:rPr>
        <w:t xml:space="preserve">thay đổi tên doanh nghiệp </w:t>
      </w:r>
      <w:r w:rsidRPr="003C0C0D">
        <w:rPr>
          <w:bCs/>
          <w:spacing w:val="-2"/>
          <w:sz w:val="28"/>
          <w:szCs w:val="28"/>
        </w:rPr>
        <w:t>xâm</w:t>
      </w:r>
      <w:r w:rsidRPr="003C0C0D">
        <w:rPr>
          <w:bCs/>
          <w:spacing w:val="-2"/>
          <w:sz w:val="28"/>
          <w:szCs w:val="28"/>
          <w:lang w:val="vi-VN"/>
        </w:rPr>
        <w:t xml:space="preserve"> phạm theo </w:t>
      </w:r>
      <w:r w:rsidRPr="003C0C0D">
        <w:rPr>
          <w:bCs/>
          <w:spacing w:val="-2"/>
          <w:sz w:val="28"/>
          <w:szCs w:val="28"/>
        </w:rPr>
        <w:t xml:space="preserve">thông báo </w:t>
      </w:r>
      <w:r w:rsidRPr="003C0C0D">
        <w:rPr>
          <w:bCs/>
          <w:spacing w:val="-2"/>
          <w:sz w:val="28"/>
          <w:szCs w:val="28"/>
          <w:lang w:val="vi-VN"/>
        </w:rPr>
        <w:t xml:space="preserve">của </w:t>
      </w:r>
      <w:r w:rsidR="0048383E" w:rsidRPr="003C0C0D">
        <w:rPr>
          <w:bCs/>
          <w:spacing w:val="-2"/>
          <w:sz w:val="28"/>
          <w:szCs w:val="28"/>
        </w:rPr>
        <w:t>Phòng</w:t>
      </w:r>
      <w:r w:rsidR="007F2B38" w:rsidRPr="003C0C0D">
        <w:rPr>
          <w:bCs/>
          <w:spacing w:val="-2"/>
          <w:sz w:val="28"/>
          <w:szCs w:val="28"/>
        </w:rPr>
        <w:t xml:space="preserve"> </w:t>
      </w:r>
      <w:r w:rsidR="00C264E9" w:rsidRPr="003C0C0D">
        <w:rPr>
          <w:bCs/>
          <w:spacing w:val="-2"/>
          <w:sz w:val="28"/>
          <w:szCs w:val="28"/>
        </w:rPr>
        <w:t>Đ</w:t>
      </w:r>
      <w:r w:rsidRPr="003C0C0D">
        <w:rPr>
          <w:bCs/>
          <w:spacing w:val="-2"/>
          <w:sz w:val="28"/>
          <w:szCs w:val="28"/>
          <w:lang w:val="vi-VN"/>
        </w:rPr>
        <w:t xml:space="preserve">ăng ký kinh doanh hoặc </w:t>
      </w:r>
      <w:r w:rsidRPr="003C0C0D">
        <w:rPr>
          <w:bCs/>
          <w:spacing w:val="-2"/>
          <w:sz w:val="28"/>
          <w:szCs w:val="28"/>
        </w:rPr>
        <w:t>theo thỏa thuận của các bên.</w:t>
      </w:r>
    </w:p>
    <w:p w:rsidR="00982867" w:rsidRPr="009D4038" w:rsidRDefault="00982867" w:rsidP="003C0C0D">
      <w:pPr>
        <w:tabs>
          <w:tab w:val="left" w:pos="8280"/>
        </w:tabs>
        <w:spacing w:before="120" w:after="120"/>
        <w:ind w:firstLine="720"/>
        <w:jc w:val="both"/>
        <w:rPr>
          <w:sz w:val="28"/>
          <w:szCs w:val="28"/>
        </w:rPr>
      </w:pPr>
      <w:r w:rsidRPr="009D4038">
        <w:rPr>
          <w:bCs/>
          <w:sz w:val="28"/>
          <w:szCs w:val="28"/>
        </w:rPr>
        <w:t xml:space="preserve">2. Khi Quyết định xử phạt vi phạm hành chính có áp dụng biện pháp </w:t>
      </w:r>
      <w:r w:rsidR="00EB5CFE" w:rsidRPr="009D4038">
        <w:rPr>
          <w:bCs/>
          <w:sz w:val="28"/>
          <w:szCs w:val="28"/>
        </w:rPr>
        <w:t xml:space="preserve">khắc phục hậu quả </w:t>
      </w:r>
      <w:r w:rsidRPr="009D4038">
        <w:rPr>
          <w:bCs/>
          <w:sz w:val="28"/>
          <w:szCs w:val="28"/>
        </w:rPr>
        <w:t>buộc thay đổi tên doanh nghiệp hoặc buộc loại bỏ yếu tố vi phạm trong tên doanh nghiệp thì doanh nghiệp</w:t>
      </w:r>
      <w:r w:rsidR="00A64F05">
        <w:rPr>
          <w:bCs/>
          <w:sz w:val="28"/>
          <w:szCs w:val="28"/>
        </w:rPr>
        <w:t xml:space="preserve"> </w:t>
      </w:r>
      <w:r w:rsidR="005E196A" w:rsidRPr="009D4038">
        <w:rPr>
          <w:bCs/>
          <w:sz w:val="28"/>
          <w:szCs w:val="28"/>
        </w:rPr>
        <w:t>thực hiện</w:t>
      </w:r>
      <w:r w:rsidRPr="009D4038">
        <w:rPr>
          <w:bCs/>
          <w:sz w:val="28"/>
          <w:szCs w:val="28"/>
        </w:rPr>
        <w:t xml:space="preserve"> một </w:t>
      </w:r>
      <w:r w:rsidR="0021366D" w:rsidRPr="009D4038">
        <w:rPr>
          <w:bCs/>
          <w:sz w:val="28"/>
          <w:szCs w:val="28"/>
        </w:rPr>
        <w:t>hoặc</w:t>
      </w:r>
      <w:r w:rsidR="007F2B38">
        <w:rPr>
          <w:bCs/>
          <w:sz w:val="28"/>
          <w:szCs w:val="28"/>
        </w:rPr>
        <w:t xml:space="preserve"> </w:t>
      </w:r>
      <w:r w:rsidRPr="009D4038">
        <w:rPr>
          <w:bCs/>
          <w:sz w:val="28"/>
          <w:szCs w:val="28"/>
        </w:rPr>
        <w:t>các biện pháp sau đây:</w:t>
      </w:r>
    </w:p>
    <w:p w:rsidR="00982867" w:rsidRPr="009D4038" w:rsidRDefault="00982867" w:rsidP="003C0C0D">
      <w:pPr>
        <w:spacing w:before="120" w:after="120"/>
        <w:ind w:firstLine="720"/>
        <w:jc w:val="both"/>
        <w:rPr>
          <w:sz w:val="28"/>
          <w:szCs w:val="28"/>
        </w:rPr>
      </w:pPr>
      <w:r w:rsidRPr="009D4038">
        <w:rPr>
          <w:sz w:val="28"/>
          <w:szCs w:val="28"/>
        </w:rPr>
        <w:t>a) Đăng ký thay đổi tên doanh nghiệp</w:t>
      </w:r>
      <w:r w:rsidR="00D72044" w:rsidRPr="009D4038">
        <w:rPr>
          <w:sz w:val="28"/>
          <w:szCs w:val="28"/>
        </w:rPr>
        <w:t>;</w:t>
      </w:r>
    </w:p>
    <w:p w:rsidR="00830E0C" w:rsidRPr="009D4038" w:rsidRDefault="00982867" w:rsidP="003C0C0D">
      <w:pPr>
        <w:spacing w:before="120" w:after="120"/>
        <w:ind w:firstLine="720"/>
        <w:jc w:val="both"/>
        <w:rPr>
          <w:sz w:val="28"/>
          <w:szCs w:val="28"/>
        </w:rPr>
      </w:pPr>
      <w:r w:rsidRPr="009D4038">
        <w:rPr>
          <w:sz w:val="28"/>
          <w:szCs w:val="28"/>
        </w:rPr>
        <w:t>b)</w:t>
      </w:r>
      <w:r w:rsidR="007D57DF">
        <w:rPr>
          <w:sz w:val="28"/>
          <w:szCs w:val="28"/>
        </w:rPr>
        <w:t xml:space="preserve"> </w:t>
      </w:r>
      <w:r w:rsidR="005E196A" w:rsidRPr="009D4038">
        <w:rPr>
          <w:sz w:val="28"/>
          <w:szCs w:val="28"/>
        </w:rPr>
        <w:t>T</w:t>
      </w:r>
      <w:r w:rsidR="004A14B7" w:rsidRPr="009D4038">
        <w:rPr>
          <w:sz w:val="28"/>
          <w:szCs w:val="28"/>
        </w:rPr>
        <w:t>hông báo</w:t>
      </w:r>
      <w:r w:rsidR="005E196A" w:rsidRPr="009D4038">
        <w:rPr>
          <w:sz w:val="28"/>
          <w:szCs w:val="28"/>
        </w:rPr>
        <w:t xml:space="preserve"> bằng văn bản </w:t>
      </w:r>
      <w:r w:rsidRPr="009D4038">
        <w:rPr>
          <w:sz w:val="28"/>
          <w:szCs w:val="28"/>
        </w:rPr>
        <w:t>về việc thay đổi ngành, nghề kinh doanh</w:t>
      </w:r>
      <w:r w:rsidR="00195A24" w:rsidRPr="009D4038">
        <w:rPr>
          <w:sz w:val="28"/>
          <w:szCs w:val="28"/>
        </w:rPr>
        <w:t xml:space="preserve"> của doanh nghiệp</w:t>
      </w:r>
      <w:r w:rsidR="005E196A" w:rsidRPr="009D4038">
        <w:rPr>
          <w:sz w:val="28"/>
          <w:szCs w:val="28"/>
        </w:rPr>
        <w:t xml:space="preserve"> gửi Phòng Đăng ký kinh doanh</w:t>
      </w:r>
      <w:r w:rsidR="00830E0C" w:rsidRPr="009D4038">
        <w:rPr>
          <w:sz w:val="28"/>
          <w:szCs w:val="28"/>
        </w:rPr>
        <w:t>;</w:t>
      </w:r>
    </w:p>
    <w:p w:rsidR="006B2D29" w:rsidRPr="009D4038" w:rsidRDefault="00830E0C" w:rsidP="003C0C0D">
      <w:pPr>
        <w:spacing w:before="120" w:after="120"/>
        <w:ind w:firstLine="720"/>
        <w:jc w:val="both"/>
        <w:rPr>
          <w:sz w:val="28"/>
          <w:szCs w:val="28"/>
        </w:rPr>
      </w:pPr>
      <w:r w:rsidRPr="009D4038">
        <w:rPr>
          <w:sz w:val="28"/>
          <w:szCs w:val="28"/>
        </w:rPr>
        <w:t>c) Các biện pháp khác theo quy định của pháp luật</w:t>
      </w:r>
      <w:r w:rsidR="009D4038">
        <w:rPr>
          <w:sz w:val="28"/>
          <w:szCs w:val="28"/>
        </w:rPr>
        <w:t>.</w:t>
      </w:r>
    </w:p>
    <w:p w:rsidR="00982867" w:rsidRPr="009D4038" w:rsidRDefault="00982867" w:rsidP="003C0C0D">
      <w:pPr>
        <w:spacing w:before="120" w:after="120"/>
        <w:ind w:firstLine="720"/>
        <w:jc w:val="both"/>
        <w:rPr>
          <w:spacing w:val="2"/>
          <w:sz w:val="28"/>
          <w:szCs w:val="28"/>
        </w:rPr>
      </w:pPr>
      <w:r w:rsidRPr="009D4038">
        <w:rPr>
          <w:spacing w:val="2"/>
          <w:sz w:val="28"/>
          <w:szCs w:val="28"/>
        </w:rPr>
        <w:t>3. Việc đăng ký thay đổi tên doanh nghiệ</w:t>
      </w:r>
      <w:r w:rsidR="00C264E9" w:rsidRPr="009D4038">
        <w:rPr>
          <w:spacing w:val="2"/>
          <w:sz w:val="28"/>
          <w:szCs w:val="28"/>
        </w:rPr>
        <w:t xml:space="preserve">p, </w:t>
      </w:r>
      <w:r w:rsidRPr="009D4038">
        <w:rPr>
          <w:spacing w:val="2"/>
          <w:sz w:val="28"/>
          <w:szCs w:val="28"/>
        </w:rPr>
        <w:t>thông báo thay đổi</w:t>
      </w:r>
      <w:r w:rsidR="00A64F05">
        <w:rPr>
          <w:spacing w:val="2"/>
          <w:sz w:val="28"/>
          <w:szCs w:val="28"/>
        </w:rPr>
        <w:t xml:space="preserve"> </w:t>
      </w:r>
      <w:r w:rsidRPr="009D4038">
        <w:rPr>
          <w:spacing w:val="2"/>
          <w:sz w:val="28"/>
          <w:szCs w:val="28"/>
        </w:rPr>
        <w:t>ngành, nghề kinh doanh</w:t>
      </w:r>
      <w:r w:rsidR="00CB715A" w:rsidRPr="009D4038">
        <w:rPr>
          <w:spacing w:val="2"/>
          <w:sz w:val="28"/>
          <w:szCs w:val="28"/>
        </w:rPr>
        <w:t xml:space="preserve"> quy định tại Khoản 2 Điều này</w:t>
      </w:r>
      <w:r w:rsidR="00A64F05">
        <w:rPr>
          <w:spacing w:val="2"/>
          <w:sz w:val="28"/>
          <w:szCs w:val="28"/>
        </w:rPr>
        <w:t xml:space="preserve"> </w:t>
      </w:r>
      <w:r w:rsidR="00E211CA" w:rsidRPr="009D4038">
        <w:rPr>
          <w:spacing w:val="2"/>
          <w:sz w:val="28"/>
          <w:szCs w:val="28"/>
        </w:rPr>
        <w:t>được thực hiện</w:t>
      </w:r>
      <w:r w:rsidR="007F2B38">
        <w:rPr>
          <w:spacing w:val="2"/>
          <w:sz w:val="28"/>
          <w:szCs w:val="28"/>
        </w:rPr>
        <w:t xml:space="preserve"> </w:t>
      </w:r>
      <w:r w:rsidRPr="009D4038">
        <w:rPr>
          <w:spacing w:val="2"/>
          <w:sz w:val="28"/>
          <w:szCs w:val="28"/>
        </w:rPr>
        <w:t xml:space="preserve">theo quy định của </w:t>
      </w:r>
      <w:r w:rsidR="00AE1FBF" w:rsidRPr="009D4038">
        <w:rPr>
          <w:spacing w:val="2"/>
          <w:sz w:val="28"/>
          <w:szCs w:val="28"/>
        </w:rPr>
        <w:t xml:space="preserve">pháp luật </w:t>
      </w:r>
      <w:r w:rsidR="006927E5" w:rsidRPr="009D4038">
        <w:rPr>
          <w:spacing w:val="2"/>
          <w:sz w:val="28"/>
          <w:szCs w:val="28"/>
        </w:rPr>
        <w:t xml:space="preserve">về </w:t>
      </w:r>
      <w:r w:rsidR="00AE1FBF" w:rsidRPr="009D4038">
        <w:rPr>
          <w:spacing w:val="2"/>
          <w:sz w:val="28"/>
          <w:szCs w:val="28"/>
        </w:rPr>
        <w:t>doanh nghiệp.</w:t>
      </w:r>
    </w:p>
    <w:p w:rsidR="0046151A" w:rsidRPr="009D4038" w:rsidRDefault="0046151A" w:rsidP="00F57FF1">
      <w:pPr>
        <w:spacing w:before="180" w:after="180"/>
        <w:ind w:firstLine="720"/>
        <w:jc w:val="both"/>
        <w:rPr>
          <w:b/>
          <w:spacing w:val="-4"/>
          <w:sz w:val="28"/>
          <w:szCs w:val="28"/>
        </w:rPr>
      </w:pPr>
      <w:r w:rsidRPr="009D4038">
        <w:rPr>
          <w:b/>
          <w:spacing w:val="-4"/>
          <w:sz w:val="28"/>
          <w:szCs w:val="28"/>
        </w:rPr>
        <w:t xml:space="preserve">Điều </w:t>
      </w:r>
      <w:r w:rsidR="0019466C" w:rsidRPr="009D4038">
        <w:rPr>
          <w:b/>
          <w:spacing w:val="-4"/>
          <w:sz w:val="28"/>
          <w:szCs w:val="28"/>
        </w:rPr>
        <w:t>7</w:t>
      </w:r>
      <w:r w:rsidR="004A7DB7" w:rsidRPr="009D4038">
        <w:rPr>
          <w:b/>
          <w:spacing w:val="-4"/>
          <w:sz w:val="28"/>
          <w:szCs w:val="28"/>
        </w:rPr>
        <w:t>.</w:t>
      </w:r>
      <w:r w:rsidR="007F2B38">
        <w:rPr>
          <w:b/>
          <w:spacing w:val="-4"/>
          <w:sz w:val="28"/>
          <w:szCs w:val="28"/>
        </w:rPr>
        <w:t xml:space="preserve"> </w:t>
      </w:r>
      <w:r w:rsidR="00CB715A" w:rsidRPr="009D4038">
        <w:rPr>
          <w:b/>
          <w:spacing w:val="-4"/>
          <w:sz w:val="28"/>
          <w:szCs w:val="28"/>
        </w:rPr>
        <w:t>B</w:t>
      </w:r>
      <w:r w:rsidR="004A7DB7" w:rsidRPr="009D4038">
        <w:rPr>
          <w:b/>
          <w:spacing w:val="-4"/>
          <w:sz w:val="28"/>
          <w:szCs w:val="28"/>
        </w:rPr>
        <w:t>iện pháp</w:t>
      </w:r>
      <w:r w:rsidR="007F2B38">
        <w:rPr>
          <w:b/>
          <w:spacing w:val="-4"/>
          <w:sz w:val="28"/>
          <w:szCs w:val="28"/>
        </w:rPr>
        <w:t xml:space="preserve"> </w:t>
      </w:r>
      <w:r w:rsidR="004A7DB7" w:rsidRPr="009D4038">
        <w:rPr>
          <w:b/>
          <w:spacing w:val="-4"/>
          <w:sz w:val="28"/>
          <w:szCs w:val="28"/>
        </w:rPr>
        <w:t>thu hồ</w:t>
      </w:r>
      <w:r w:rsidR="007F2B38">
        <w:rPr>
          <w:b/>
          <w:spacing w:val="-4"/>
          <w:sz w:val="28"/>
          <w:szCs w:val="28"/>
        </w:rPr>
        <w:t xml:space="preserve">i </w:t>
      </w:r>
      <w:r w:rsidR="004A7DB7" w:rsidRPr="009D4038">
        <w:rPr>
          <w:b/>
          <w:spacing w:val="-4"/>
          <w:sz w:val="28"/>
          <w:szCs w:val="28"/>
        </w:rPr>
        <w:t>Giấy chứng nhận đăng ký doanh nghiệp</w:t>
      </w:r>
    </w:p>
    <w:p w:rsidR="0040724C" w:rsidRPr="003C0C0D" w:rsidRDefault="004A7DB7" w:rsidP="003C0C0D">
      <w:pPr>
        <w:spacing w:before="180" w:after="180"/>
        <w:ind w:firstLine="720"/>
        <w:jc w:val="both"/>
        <w:rPr>
          <w:spacing w:val="2"/>
          <w:sz w:val="28"/>
          <w:szCs w:val="28"/>
        </w:rPr>
      </w:pPr>
      <w:r w:rsidRPr="009D4038">
        <w:rPr>
          <w:spacing w:val="2"/>
          <w:sz w:val="28"/>
          <w:szCs w:val="28"/>
        </w:rPr>
        <w:t>Biện pháp thu hồi Giấy chứng nhận đăng ký doanh nghiệp được áp dụng</w:t>
      </w:r>
      <w:r w:rsidR="00142AB9" w:rsidRPr="009D4038">
        <w:rPr>
          <w:spacing w:val="2"/>
          <w:sz w:val="28"/>
          <w:szCs w:val="28"/>
        </w:rPr>
        <w:t xml:space="preserve"> đối với doanh nghiệp vi phạm không thực hiện biện pháp khắc phục hậu quả là buộc thay đổi tên doanh nghiệp</w:t>
      </w:r>
      <w:r w:rsidR="00142088" w:rsidRPr="009D4038">
        <w:rPr>
          <w:spacing w:val="2"/>
          <w:sz w:val="28"/>
          <w:szCs w:val="28"/>
        </w:rPr>
        <w:t xml:space="preserve"> hoặc </w:t>
      </w:r>
      <w:r w:rsidR="00C264E9" w:rsidRPr="009D4038">
        <w:rPr>
          <w:spacing w:val="2"/>
          <w:sz w:val="28"/>
          <w:szCs w:val="28"/>
        </w:rPr>
        <w:t>buộc loại bỏ yếu tố vi phạm trong tên doanh nghiệp</w:t>
      </w:r>
      <w:r w:rsidR="00142AB9" w:rsidRPr="009D4038">
        <w:rPr>
          <w:spacing w:val="2"/>
          <w:sz w:val="28"/>
          <w:szCs w:val="28"/>
        </w:rPr>
        <w:t xml:space="preserve"> theo quyết định xử phạt vi phạm hành chính của người có thẩm quyền</w:t>
      </w:r>
      <w:r w:rsidR="007F2B38">
        <w:rPr>
          <w:spacing w:val="2"/>
          <w:sz w:val="28"/>
          <w:szCs w:val="28"/>
        </w:rPr>
        <w:t xml:space="preserve"> </w:t>
      </w:r>
      <w:r w:rsidR="00D57E49" w:rsidRPr="009D4038">
        <w:rPr>
          <w:spacing w:val="2"/>
          <w:sz w:val="28"/>
          <w:szCs w:val="28"/>
        </w:rPr>
        <w:t>và</w:t>
      </w:r>
      <w:r w:rsidR="00142AB9" w:rsidRPr="009D4038">
        <w:rPr>
          <w:spacing w:val="2"/>
          <w:sz w:val="28"/>
          <w:szCs w:val="28"/>
        </w:rPr>
        <w:t xml:space="preserve"> doanh nghiệp vi phạm không gửi báo cáo </w:t>
      </w:r>
      <w:r w:rsidR="00443D87" w:rsidRPr="009D4038">
        <w:rPr>
          <w:spacing w:val="2"/>
          <w:sz w:val="28"/>
          <w:szCs w:val="28"/>
        </w:rPr>
        <w:t xml:space="preserve">giải trình </w:t>
      </w:r>
      <w:r w:rsidR="00142AB9" w:rsidRPr="009D4038">
        <w:rPr>
          <w:spacing w:val="2"/>
          <w:sz w:val="28"/>
          <w:szCs w:val="28"/>
        </w:rPr>
        <w:t xml:space="preserve">theo quy định tại Điểm c Khoản 1 Điều 209 Luật Doanh nghiệp đến </w:t>
      </w:r>
      <w:r w:rsidR="005C66B9" w:rsidRPr="009D4038">
        <w:rPr>
          <w:spacing w:val="2"/>
          <w:sz w:val="28"/>
          <w:szCs w:val="28"/>
        </w:rPr>
        <w:t>Phòng</w:t>
      </w:r>
      <w:r w:rsidR="00A64F05">
        <w:rPr>
          <w:spacing w:val="2"/>
          <w:sz w:val="28"/>
          <w:szCs w:val="28"/>
        </w:rPr>
        <w:t xml:space="preserve"> </w:t>
      </w:r>
      <w:r w:rsidR="0019466C" w:rsidRPr="009D4038">
        <w:rPr>
          <w:spacing w:val="2"/>
          <w:sz w:val="28"/>
          <w:szCs w:val="28"/>
        </w:rPr>
        <w:t>Đ</w:t>
      </w:r>
      <w:r w:rsidR="00142AB9" w:rsidRPr="009D4038">
        <w:rPr>
          <w:spacing w:val="2"/>
          <w:sz w:val="28"/>
          <w:szCs w:val="28"/>
        </w:rPr>
        <w:t xml:space="preserve">ăng ký kinh doanh trong thời hạn </w:t>
      </w:r>
      <w:r w:rsidR="006D5870">
        <w:rPr>
          <w:spacing w:val="2"/>
          <w:sz w:val="28"/>
          <w:szCs w:val="28"/>
        </w:rPr>
        <w:t>0</w:t>
      </w:r>
      <w:r w:rsidR="00142AB9" w:rsidRPr="009D4038">
        <w:rPr>
          <w:spacing w:val="2"/>
          <w:sz w:val="28"/>
          <w:szCs w:val="28"/>
        </w:rPr>
        <w:t>6 tháng,</w:t>
      </w:r>
      <w:r w:rsidR="00A64F05">
        <w:rPr>
          <w:spacing w:val="2"/>
          <w:sz w:val="28"/>
          <w:szCs w:val="28"/>
        </w:rPr>
        <w:t xml:space="preserve"> </w:t>
      </w:r>
      <w:r w:rsidR="00142AB9" w:rsidRPr="009D4038">
        <w:rPr>
          <w:rFonts w:eastAsia="Times New Roman"/>
          <w:spacing w:val="2"/>
          <w:sz w:val="28"/>
          <w:szCs w:val="28"/>
        </w:rPr>
        <w:t>kể từ ngày hết hạn gửi báo cáo hoặc</w:t>
      </w:r>
      <w:r w:rsidR="007F2B38">
        <w:rPr>
          <w:rFonts w:eastAsia="Times New Roman"/>
          <w:spacing w:val="2"/>
          <w:sz w:val="28"/>
          <w:szCs w:val="28"/>
        </w:rPr>
        <w:t xml:space="preserve"> </w:t>
      </w:r>
      <w:r w:rsidR="00142AB9" w:rsidRPr="009D4038">
        <w:rPr>
          <w:rFonts w:eastAsia="Times New Roman"/>
          <w:spacing w:val="2"/>
          <w:sz w:val="28"/>
          <w:szCs w:val="28"/>
        </w:rPr>
        <w:t>có yêu cầu bằng văn bản.</w:t>
      </w:r>
    </w:p>
    <w:p w:rsidR="009D4038" w:rsidRDefault="00024504" w:rsidP="009D4038">
      <w:pPr>
        <w:spacing w:before="180" w:after="180"/>
        <w:jc w:val="center"/>
        <w:rPr>
          <w:b/>
          <w:sz w:val="28"/>
          <w:szCs w:val="28"/>
        </w:rPr>
      </w:pPr>
      <w:r w:rsidRPr="009D4038">
        <w:rPr>
          <w:b/>
          <w:sz w:val="28"/>
          <w:szCs w:val="28"/>
        </w:rPr>
        <w:t>Chương III</w:t>
      </w:r>
    </w:p>
    <w:p w:rsidR="00F57FF1" w:rsidRDefault="00024504" w:rsidP="007F2B38">
      <w:pPr>
        <w:jc w:val="center"/>
        <w:rPr>
          <w:b/>
          <w:sz w:val="28"/>
          <w:szCs w:val="28"/>
        </w:rPr>
      </w:pPr>
      <w:r w:rsidRPr="009D4038">
        <w:rPr>
          <w:b/>
          <w:sz w:val="28"/>
          <w:szCs w:val="28"/>
        </w:rPr>
        <w:t xml:space="preserve">TRÌNH TỰ, THỦ TỤC XỬ LÝ </w:t>
      </w:r>
      <w:r w:rsidR="000C5139">
        <w:rPr>
          <w:b/>
          <w:sz w:val="28"/>
          <w:szCs w:val="28"/>
        </w:rPr>
        <w:t>ĐỐI VỚI TRƯỜNG HỢP</w:t>
      </w:r>
    </w:p>
    <w:p w:rsidR="00151083" w:rsidRPr="00D00831" w:rsidRDefault="000C5139" w:rsidP="00D00831">
      <w:pPr>
        <w:jc w:val="center"/>
        <w:rPr>
          <w:rFonts w:ascii="Times New Roman Bold" w:hAnsi="Times New Roman Bold" w:hint="eastAsia"/>
          <w:b/>
          <w:spacing w:val="-6"/>
          <w:sz w:val="28"/>
          <w:szCs w:val="28"/>
        </w:rPr>
      </w:pPr>
      <w:r>
        <w:rPr>
          <w:b/>
          <w:sz w:val="28"/>
          <w:szCs w:val="28"/>
        </w:rPr>
        <w:t xml:space="preserve"> </w:t>
      </w:r>
      <w:r w:rsidR="00024504" w:rsidRPr="00D00831">
        <w:rPr>
          <w:rFonts w:ascii="Times New Roman Bold" w:hAnsi="Times New Roman Bold"/>
          <w:b/>
          <w:spacing w:val="-6"/>
          <w:sz w:val="28"/>
          <w:szCs w:val="28"/>
        </w:rPr>
        <w:t>TÊN DOANH NGHIỆP</w:t>
      </w:r>
      <w:r w:rsidR="007F2B38" w:rsidRPr="00D00831">
        <w:rPr>
          <w:rFonts w:ascii="Times New Roman Bold" w:hAnsi="Times New Roman Bold"/>
          <w:b/>
          <w:spacing w:val="-6"/>
          <w:sz w:val="28"/>
          <w:szCs w:val="28"/>
        </w:rPr>
        <w:t xml:space="preserve"> </w:t>
      </w:r>
      <w:r w:rsidR="00443D87" w:rsidRPr="00D00831">
        <w:rPr>
          <w:rFonts w:ascii="Times New Roman Bold" w:hAnsi="Times New Roman Bold"/>
          <w:b/>
          <w:spacing w:val="-6"/>
          <w:sz w:val="28"/>
          <w:szCs w:val="28"/>
        </w:rPr>
        <w:t>XÂM PHẠM QUYỀN</w:t>
      </w:r>
      <w:r w:rsidR="00024504" w:rsidRPr="00D00831">
        <w:rPr>
          <w:rFonts w:ascii="Times New Roman Bold" w:hAnsi="Times New Roman Bold"/>
          <w:b/>
          <w:spacing w:val="-6"/>
          <w:sz w:val="28"/>
          <w:szCs w:val="28"/>
        </w:rPr>
        <w:t xml:space="preserve"> SỞ HỮ</w:t>
      </w:r>
      <w:r w:rsidR="00443D87" w:rsidRPr="00D00831">
        <w:rPr>
          <w:rFonts w:ascii="Times New Roman Bold" w:hAnsi="Times New Roman Bold"/>
          <w:b/>
          <w:spacing w:val="-6"/>
          <w:sz w:val="28"/>
          <w:szCs w:val="28"/>
        </w:rPr>
        <w:t>U CÔNG NGHIỆP</w:t>
      </w:r>
    </w:p>
    <w:p w:rsidR="003C0C0D" w:rsidRPr="00D00831" w:rsidRDefault="00151083" w:rsidP="003C0C0D">
      <w:pPr>
        <w:tabs>
          <w:tab w:val="left" w:pos="720"/>
        </w:tabs>
        <w:ind w:firstLine="709"/>
        <w:jc w:val="both"/>
        <w:rPr>
          <w:rFonts w:ascii="Times New Roman Bold" w:hAnsi="Times New Roman Bold" w:hint="eastAsia"/>
          <w:b/>
          <w:spacing w:val="-6"/>
          <w:sz w:val="28"/>
          <w:szCs w:val="28"/>
        </w:rPr>
      </w:pPr>
      <w:r w:rsidRPr="00D00831">
        <w:rPr>
          <w:rFonts w:ascii="Times New Roman Bold" w:hAnsi="Times New Roman Bold"/>
          <w:b/>
          <w:spacing w:val="-6"/>
          <w:sz w:val="28"/>
          <w:szCs w:val="28"/>
        </w:rPr>
        <w:tab/>
      </w:r>
    </w:p>
    <w:p w:rsidR="00624187" w:rsidRPr="003C0C0D" w:rsidRDefault="001A7BE1" w:rsidP="003C0C0D">
      <w:pPr>
        <w:tabs>
          <w:tab w:val="left" w:pos="720"/>
        </w:tabs>
        <w:ind w:firstLine="709"/>
        <w:jc w:val="both"/>
        <w:rPr>
          <w:b/>
          <w:sz w:val="28"/>
          <w:szCs w:val="28"/>
        </w:rPr>
      </w:pPr>
      <w:r w:rsidRPr="003C0C0D">
        <w:rPr>
          <w:rFonts w:ascii="Times New Roman Bold" w:hAnsi="Times New Roman Bold"/>
          <w:b/>
          <w:spacing w:val="-8"/>
          <w:sz w:val="28"/>
          <w:szCs w:val="28"/>
        </w:rPr>
        <w:t>Điề</w:t>
      </w:r>
      <w:r w:rsidR="00A83D64" w:rsidRPr="003C0C0D">
        <w:rPr>
          <w:rFonts w:ascii="Times New Roman Bold" w:hAnsi="Times New Roman Bold"/>
          <w:b/>
          <w:spacing w:val="-8"/>
          <w:sz w:val="28"/>
          <w:szCs w:val="28"/>
        </w:rPr>
        <w:t xml:space="preserve">u </w:t>
      </w:r>
      <w:r w:rsidR="0019466C" w:rsidRPr="003C0C0D">
        <w:rPr>
          <w:rFonts w:ascii="Times New Roman Bold" w:hAnsi="Times New Roman Bold"/>
          <w:b/>
          <w:spacing w:val="-8"/>
          <w:sz w:val="28"/>
          <w:szCs w:val="28"/>
        </w:rPr>
        <w:t>8</w:t>
      </w:r>
      <w:r w:rsidR="002004DB" w:rsidRPr="003C0C0D">
        <w:rPr>
          <w:rFonts w:ascii="Times New Roman Bold" w:hAnsi="Times New Roman Bold"/>
          <w:b/>
          <w:spacing w:val="-8"/>
          <w:sz w:val="28"/>
          <w:szCs w:val="28"/>
        </w:rPr>
        <w:t xml:space="preserve">. </w:t>
      </w:r>
      <w:r w:rsidR="006D5870" w:rsidRPr="003C0C0D">
        <w:rPr>
          <w:rFonts w:ascii="Times New Roman Bold" w:hAnsi="Times New Roman Bold"/>
          <w:b/>
          <w:spacing w:val="-8"/>
          <w:sz w:val="28"/>
          <w:szCs w:val="28"/>
        </w:rPr>
        <w:t>Trình tự, thủ tục</w:t>
      </w:r>
      <w:r w:rsidR="000C5139" w:rsidRPr="003C0C0D">
        <w:rPr>
          <w:rFonts w:ascii="Times New Roman Bold" w:hAnsi="Times New Roman Bold"/>
          <w:b/>
          <w:spacing w:val="-8"/>
          <w:sz w:val="28"/>
          <w:szCs w:val="28"/>
        </w:rPr>
        <w:t xml:space="preserve"> xử lý vi phạm liên quan đến tên doanh nghiệp </w:t>
      </w:r>
    </w:p>
    <w:p w:rsidR="00EC0796" w:rsidRPr="009D4038" w:rsidRDefault="00EC0796" w:rsidP="00D00831">
      <w:pPr>
        <w:spacing w:before="240" w:after="180"/>
        <w:ind w:firstLine="709"/>
        <w:jc w:val="both"/>
        <w:rPr>
          <w:sz w:val="28"/>
          <w:szCs w:val="28"/>
        </w:rPr>
      </w:pPr>
      <w:r w:rsidRPr="009D4038">
        <w:rPr>
          <w:sz w:val="28"/>
          <w:szCs w:val="28"/>
        </w:rPr>
        <w:t xml:space="preserve">1. Khi nhận được đơn yêu cầu xử lý </w:t>
      </w:r>
      <w:r w:rsidR="009C1CC8" w:rsidRPr="009D4038">
        <w:rPr>
          <w:sz w:val="28"/>
          <w:szCs w:val="28"/>
        </w:rPr>
        <w:t>vi phạm</w:t>
      </w:r>
      <w:r w:rsidRPr="009D4038">
        <w:rPr>
          <w:sz w:val="28"/>
          <w:szCs w:val="28"/>
        </w:rPr>
        <w:t xml:space="preserve"> liên quan đến tên doanh nghiệp, cơ quan có thẩm quyền xử lý vi phạm có thể yêu cầu bên</w:t>
      </w:r>
      <w:r w:rsidR="00A91A54" w:rsidRPr="009D4038">
        <w:rPr>
          <w:sz w:val="28"/>
          <w:szCs w:val="28"/>
        </w:rPr>
        <w:t xml:space="preserve"> bị</w:t>
      </w:r>
      <w:r w:rsidRPr="009D4038">
        <w:rPr>
          <w:sz w:val="28"/>
          <w:szCs w:val="28"/>
        </w:rPr>
        <w:t xml:space="preserve"> yêu cầu </w:t>
      </w:r>
      <w:r w:rsidRPr="00F833A4">
        <w:rPr>
          <w:spacing w:val="-2"/>
          <w:sz w:val="28"/>
          <w:szCs w:val="28"/>
        </w:rPr>
        <w:lastRenderedPageBreak/>
        <w:t>xử lý cung cấp thông tin, tài liệu, chứng cứ giải trình theo quy định tạ</w:t>
      </w:r>
      <w:r w:rsidR="00F944DA" w:rsidRPr="00F833A4">
        <w:rPr>
          <w:spacing w:val="-2"/>
          <w:sz w:val="28"/>
          <w:szCs w:val="28"/>
        </w:rPr>
        <w:t>i Đ</w:t>
      </w:r>
      <w:r w:rsidRPr="00F833A4">
        <w:rPr>
          <w:spacing w:val="-2"/>
          <w:sz w:val="28"/>
          <w:szCs w:val="28"/>
        </w:rPr>
        <w:t>iể</w:t>
      </w:r>
      <w:r w:rsidR="00F944DA" w:rsidRPr="00F833A4">
        <w:rPr>
          <w:spacing w:val="-2"/>
          <w:sz w:val="28"/>
          <w:szCs w:val="28"/>
        </w:rPr>
        <w:t>m c K</w:t>
      </w:r>
      <w:r w:rsidRPr="00F833A4">
        <w:rPr>
          <w:spacing w:val="-2"/>
          <w:sz w:val="28"/>
          <w:szCs w:val="28"/>
        </w:rPr>
        <w:t>hoả</w:t>
      </w:r>
      <w:r w:rsidR="00F944DA" w:rsidRPr="00F833A4">
        <w:rPr>
          <w:spacing w:val="-2"/>
          <w:sz w:val="28"/>
          <w:szCs w:val="28"/>
        </w:rPr>
        <w:t>n 2</w:t>
      </w:r>
      <w:r w:rsidRPr="009D4038">
        <w:rPr>
          <w:sz w:val="28"/>
          <w:szCs w:val="28"/>
        </w:rPr>
        <w:t xml:space="preserve"> Điề</w:t>
      </w:r>
      <w:r w:rsidR="00F944DA" w:rsidRPr="009D4038">
        <w:rPr>
          <w:sz w:val="28"/>
          <w:szCs w:val="28"/>
        </w:rPr>
        <w:t>u 25</w:t>
      </w:r>
      <w:r w:rsidRPr="009D4038">
        <w:rPr>
          <w:sz w:val="28"/>
          <w:szCs w:val="28"/>
        </w:rPr>
        <w:t xml:space="preserve"> Nghị đị</w:t>
      </w:r>
      <w:r w:rsidR="00F944DA" w:rsidRPr="009D4038">
        <w:rPr>
          <w:sz w:val="28"/>
          <w:szCs w:val="28"/>
        </w:rPr>
        <w:t>nh 99/2013</w:t>
      </w:r>
      <w:r w:rsidRPr="009D4038">
        <w:rPr>
          <w:sz w:val="28"/>
          <w:szCs w:val="28"/>
        </w:rPr>
        <w:t xml:space="preserve">/NĐ-CP hoặc tiến hành thanh tra, kiểm tra, xác minh, thu thập chứng cứ. </w:t>
      </w:r>
      <w:r w:rsidR="00AF3A1F" w:rsidRPr="009D4038">
        <w:rPr>
          <w:sz w:val="28"/>
          <w:szCs w:val="28"/>
        </w:rPr>
        <w:t>Kết quả của quá trình xử lý vi phạm</w:t>
      </w:r>
      <w:r w:rsidRPr="009D4038">
        <w:rPr>
          <w:sz w:val="28"/>
          <w:szCs w:val="28"/>
        </w:rPr>
        <w:t>, cơ quan có thẩm quyền xử</w:t>
      </w:r>
      <w:r w:rsidR="00AF3A1F" w:rsidRPr="009D4038">
        <w:rPr>
          <w:sz w:val="28"/>
          <w:szCs w:val="28"/>
        </w:rPr>
        <w:t xml:space="preserve"> lý</w:t>
      </w:r>
      <w:r w:rsidRPr="009D4038">
        <w:rPr>
          <w:sz w:val="28"/>
          <w:szCs w:val="28"/>
        </w:rPr>
        <w:t xml:space="preserve"> ra </w:t>
      </w:r>
      <w:r w:rsidR="003E2F5D" w:rsidRPr="009D4038">
        <w:rPr>
          <w:sz w:val="28"/>
          <w:szCs w:val="28"/>
        </w:rPr>
        <w:t>mộ</w:t>
      </w:r>
      <w:r w:rsidR="00A87071" w:rsidRPr="009D4038">
        <w:rPr>
          <w:sz w:val="28"/>
          <w:szCs w:val="28"/>
        </w:rPr>
        <w:t>t trong các</w:t>
      </w:r>
      <w:r w:rsidRPr="009D4038">
        <w:rPr>
          <w:sz w:val="28"/>
          <w:szCs w:val="28"/>
        </w:rPr>
        <w:t xml:space="preserve"> văn bản sau đây:</w:t>
      </w:r>
    </w:p>
    <w:p w:rsidR="00EC0796" w:rsidRPr="009D4038" w:rsidRDefault="00EC0796" w:rsidP="00D00831">
      <w:pPr>
        <w:spacing w:before="240" w:after="180"/>
        <w:ind w:firstLine="709"/>
        <w:jc w:val="both"/>
        <w:rPr>
          <w:spacing w:val="-2"/>
          <w:sz w:val="28"/>
          <w:szCs w:val="28"/>
        </w:rPr>
      </w:pPr>
      <w:r w:rsidRPr="009D4038">
        <w:rPr>
          <w:spacing w:val="-2"/>
          <w:sz w:val="28"/>
          <w:szCs w:val="28"/>
        </w:rPr>
        <w:t>a) Văn bản kết luận về việc sử dụng tên doanh nghiệ</w:t>
      </w:r>
      <w:r w:rsidR="00D63BEB" w:rsidRPr="009D4038">
        <w:rPr>
          <w:spacing w:val="-2"/>
          <w:sz w:val="28"/>
          <w:szCs w:val="28"/>
        </w:rPr>
        <w:t>p</w:t>
      </w:r>
      <w:r w:rsidR="0064423D" w:rsidRPr="009D4038">
        <w:rPr>
          <w:spacing w:val="-2"/>
          <w:sz w:val="28"/>
          <w:szCs w:val="28"/>
        </w:rPr>
        <w:t xml:space="preserve"> xâm</w:t>
      </w:r>
      <w:r w:rsidRPr="009D4038">
        <w:rPr>
          <w:spacing w:val="-2"/>
          <w:sz w:val="28"/>
          <w:szCs w:val="28"/>
        </w:rPr>
        <w:t xml:space="preserve"> phạm quyền sở hữu công nghiệp, trong đó đánh giá, kết luận tên doanh nghiệp có chứa yếu tố xâm phạm quyền đối với nhãn hiệu, chỉ dẫn địa lý, tên thương mại được bảo hộ; việc sử dụng tên doanh nghiệp đó trên hàng hóa, phương tiện kinh doanh, phương tiện dịch vụ, biển hiệu, giấy tờ giao dịch trong lĩnh vự</w:t>
      </w:r>
      <w:r w:rsidR="00497023" w:rsidRPr="009D4038">
        <w:rPr>
          <w:spacing w:val="-2"/>
          <w:sz w:val="28"/>
          <w:szCs w:val="28"/>
        </w:rPr>
        <w:t>c kinh doanh liên quan</w:t>
      </w:r>
      <w:r w:rsidRPr="009D4038">
        <w:rPr>
          <w:spacing w:val="-2"/>
          <w:sz w:val="28"/>
          <w:szCs w:val="28"/>
        </w:rPr>
        <w:t xml:space="preserve"> bị coi là hành vi xâm phạm quyền sở hữu công nghiệp</w:t>
      </w:r>
      <w:r w:rsidR="00F57FF1">
        <w:rPr>
          <w:spacing w:val="-2"/>
          <w:sz w:val="28"/>
          <w:szCs w:val="28"/>
        </w:rPr>
        <w:t>;</w:t>
      </w:r>
    </w:p>
    <w:p w:rsidR="00A7213F" w:rsidRPr="009D4038" w:rsidRDefault="00EC0796" w:rsidP="00D00831">
      <w:pPr>
        <w:spacing w:before="240" w:after="180"/>
        <w:ind w:firstLine="709"/>
        <w:jc w:val="both"/>
        <w:rPr>
          <w:sz w:val="28"/>
          <w:szCs w:val="28"/>
        </w:rPr>
      </w:pPr>
      <w:r w:rsidRPr="009D4038">
        <w:rPr>
          <w:sz w:val="28"/>
          <w:szCs w:val="28"/>
        </w:rPr>
        <w:t xml:space="preserve">b) </w:t>
      </w:r>
      <w:r w:rsidR="00336FCB" w:rsidRPr="009D4038">
        <w:rPr>
          <w:sz w:val="28"/>
          <w:szCs w:val="28"/>
        </w:rPr>
        <w:t>Q</w:t>
      </w:r>
      <w:r w:rsidRPr="009D4038">
        <w:rPr>
          <w:sz w:val="28"/>
          <w:szCs w:val="28"/>
        </w:rPr>
        <w:t xml:space="preserve">uyết định xử phạt vi phạm hành chính trong đó có áp dụng biện pháp khắc phục hậu quả là buộc </w:t>
      </w:r>
      <w:r w:rsidR="0003500B" w:rsidRPr="009D4038">
        <w:rPr>
          <w:sz w:val="28"/>
          <w:szCs w:val="28"/>
        </w:rPr>
        <w:t xml:space="preserve">thay </w:t>
      </w:r>
      <w:r w:rsidRPr="009D4038">
        <w:rPr>
          <w:sz w:val="28"/>
          <w:szCs w:val="28"/>
        </w:rPr>
        <w:t>đổi tên doanh nghiệp</w:t>
      </w:r>
      <w:r w:rsidR="00A336CC" w:rsidRPr="009D4038">
        <w:rPr>
          <w:sz w:val="28"/>
          <w:szCs w:val="28"/>
        </w:rPr>
        <w:t xml:space="preserve"> hoặc buộc loại bỏ yếu tố vi phạm trong tên doanh nghiệp</w:t>
      </w:r>
      <w:r w:rsidR="00A7213F" w:rsidRPr="009D4038">
        <w:rPr>
          <w:sz w:val="28"/>
          <w:szCs w:val="28"/>
        </w:rPr>
        <w:t>.</w:t>
      </w:r>
    </w:p>
    <w:p w:rsidR="000E4B64" w:rsidRPr="009D4038" w:rsidRDefault="00C20C86" w:rsidP="00D00831">
      <w:pPr>
        <w:spacing w:before="240" w:after="180"/>
        <w:ind w:firstLine="720"/>
        <w:jc w:val="both"/>
        <w:rPr>
          <w:rFonts w:eastAsia="Times New Roman"/>
          <w:sz w:val="28"/>
          <w:szCs w:val="28"/>
        </w:rPr>
      </w:pPr>
      <w:r w:rsidRPr="00584C97">
        <w:rPr>
          <w:rFonts w:eastAsia="Times New Roman"/>
          <w:spacing w:val="-2"/>
          <w:sz w:val="28"/>
          <w:szCs w:val="28"/>
        </w:rPr>
        <w:t>2</w:t>
      </w:r>
      <w:r w:rsidR="000E4B64" w:rsidRPr="00584C97">
        <w:rPr>
          <w:rFonts w:eastAsia="Times New Roman"/>
          <w:spacing w:val="-2"/>
          <w:sz w:val="28"/>
          <w:szCs w:val="28"/>
        </w:rPr>
        <w:t>. Trình tự, thủ tục thay đổi tên doanh nghiệp, thay đổi ngành</w:t>
      </w:r>
      <w:r w:rsidR="00584C97" w:rsidRPr="00584C97">
        <w:rPr>
          <w:rFonts w:eastAsia="Times New Roman"/>
          <w:spacing w:val="-2"/>
          <w:sz w:val="28"/>
          <w:szCs w:val="28"/>
        </w:rPr>
        <w:t>,</w:t>
      </w:r>
      <w:r w:rsidR="000E4B64" w:rsidRPr="00584C97">
        <w:rPr>
          <w:rFonts w:eastAsia="Times New Roman"/>
          <w:spacing w:val="-2"/>
          <w:sz w:val="28"/>
          <w:szCs w:val="28"/>
        </w:rPr>
        <w:t xml:space="preserve"> nghề kinh doanh và thu hồi Giấy chứng nhận đăng ký</w:t>
      </w:r>
      <w:r w:rsidR="000E4B64" w:rsidRPr="009D4038">
        <w:rPr>
          <w:rFonts w:eastAsia="Times New Roman"/>
          <w:sz w:val="28"/>
          <w:szCs w:val="28"/>
        </w:rPr>
        <w:t xml:space="preserve"> doanh nghiệp được thực hiện theo quy định của pháp luật</w:t>
      </w:r>
      <w:r>
        <w:rPr>
          <w:rFonts w:eastAsia="Times New Roman"/>
          <w:sz w:val="28"/>
          <w:szCs w:val="28"/>
        </w:rPr>
        <w:t xml:space="preserve"> về</w:t>
      </w:r>
      <w:r w:rsidR="000E4B64" w:rsidRPr="009D4038">
        <w:rPr>
          <w:rFonts w:eastAsia="Times New Roman"/>
          <w:sz w:val="28"/>
          <w:szCs w:val="28"/>
        </w:rPr>
        <w:t xml:space="preserve"> doanh nghiệp.</w:t>
      </w:r>
    </w:p>
    <w:p w:rsidR="005557D3" w:rsidRPr="009D4038" w:rsidRDefault="005557D3" w:rsidP="00D00831">
      <w:pPr>
        <w:spacing w:before="240" w:after="180"/>
        <w:ind w:firstLine="709"/>
        <w:jc w:val="both"/>
        <w:rPr>
          <w:b/>
          <w:spacing w:val="-6"/>
          <w:sz w:val="28"/>
          <w:szCs w:val="28"/>
        </w:rPr>
      </w:pPr>
      <w:r w:rsidRPr="009D4038">
        <w:rPr>
          <w:b/>
          <w:spacing w:val="-6"/>
          <w:sz w:val="28"/>
          <w:szCs w:val="28"/>
        </w:rPr>
        <w:t>Điề</w:t>
      </w:r>
      <w:r w:rsidR="00AC1C1D" w:rsidRPr="009D4038">
        <w:rPr>
          <w:b/>
          <w:spacing w:val="-6"/>
          <w:sz w:val="28"/>
          <w:szCs w:val="28"/>
        </w:rPr>
        <w:t>u</w:t>
      </w:r>
      <w:r w:rsidR="004E1974">
        <w:rPr>
          <w:b/>
          <w:spacing w:val="-6"/>
          <w:sz w:val="28"/>
          <w:szCs w:val="28"/>
        </w:rPr>
        <w:t xml:space="preserve"> </w:t>
      </w:r>
      <w:r w:rsidR="0019466C" w:rsidRPr="009D4038">
        <w:rPr>
          <w:b/>
          <w:spacing w:val="-6"/>
          <w:sz w:val="28"/>
          <w:szCs w:val="28"/>
        </w:rPr>
        <w:t>9</w:t>
      </w:r>
      <w:r w:rsidR="00AC1C1D" w:rsidRPr="009D4038">
        <w:rPr>
          <w:b/>
          <w:spacing w:val="-6"/>
          <w:sz w:val="28"/>
          <w:szCs w:val="28"/>
        </w:rPr>
        <w:t>. Trình tự, thủ tục</w:t>
      </w:r>
      <w:r w:rsidR="00C41DA5" w:rsidRPr="009D4038">
        <w:rPr>
          <w:b/>
          <w:spacing w:val="-6"/>
          <w:sz w:val="28"/>
          <w:szCs w:val="28"/>
        </w:rPr>
        <w:t xml:space="preserve"> thay đổi tên doanh nghiệp</w:t>
      </w:r>
      <w:r w:rsidR="00142088" w:rsidRPr="009D4038">
        <w:rPr>
          <w:b/>
          <w:spacing w:val="-6"/>
          <w:sz w:val="28"/>
          <w:szCs w:val="28"/>
        </w:rPr>
        <w:t xml:space="preserve">, </w:t>
      </w:r>
      <w:r w:rsidR="009C1CC8" w:rsidRPr="009D4038">
        <w:rPr>
          <w:b/>
          <w:spacing w:val="-6"/>
          <w:sz w:val="28"/>
          <w:szCs w:val="28"/>
        </w:rPr>
        <w:t>loại bỏ yếu tố vi phạm trong tên doanh nghiệp</w:t>
      </w:r>
      <w:r w:rsidR="0070149B" w:rsidRPr="009D4038">
        <w:rPr>
          <w:b/>
          <w:spacing w:val="-6"/>
          <w:sz w:val="28"/>
          <w:szCs w:val="28"/>
        </w:rPr>
        <w:t xml:space="preserve"> trong trường hợp </w:t>
      </w:r>
      <w:r w:rsidR="00C41DA5" w:rsidRPr="009D4038">
        <w:rPr>
          <w:b/>
          <w:spacing w:val="-6"/>
          <w:sz w:val="28"/>
          <w:szCs w:val="28"/>
        </w:rPr>
        <w:t>có</w:t>
      </w:r>
      <w:r w:rsidR="00846778" w:rsidRPr="009D4038">
        <w:rPr>
          <w:b/>
          <w:spacing w:val="-6"/>
          <w:sz w:val="28"/>
          <w:szCs w:val="28"/>
        </w:rPr>
        <w:t xml:space="preserve"> v</w:t>
      </w:r>
      <w:r w:rsidR="0070149B" w:rsidRPr="009D4038">
        <w:rPr>
          <w:b/>
          <w:spacing w:val="-6"/>
          <w:sz w:val="28"/>
          <w:szCs w:val="28"/>
        </w:rPr>
        <w:t>ăn bản kết luậ</w:t>
      </w:r>
      <w:r w:rsidR="002F44EF" w:rsidRPr="009D4038">
        <w:rPr>
          <w:b/>
          <w:spacing w:val="-6"/>
          <w:sz w:val="28"/>
          <w:szCs w:val="28"/>
        </w:rPr>
        <w:t>n</w:t>
      </w:r>
      <w:r w:rsidR="0070149B" w:rsidRPr="009D4038">
        <w:rPr>
          <w:b/>
          <w:spacing w:val="-6"/>
          <w:sz w:val="28"/>
          <w:szCs w:val="28"/>
        </w:rPr>
        <w:t xml:space="preserve"> tên doanh nghiệ</w:t>
      </w:r>
      <w:r w:rsidR="002D2660" w:rsidRPr="009D4038">
        <w:rPr>
          <w:b/>
          <w:spacing w:val="-6"/>
          <w:sz w:val="28"/>
          <w:szCs w:val="28"/>
        </w:rPr>
        <w:t>p</w:t>
      </w:r>
      <w:r w:rsidR="0070149B" w:rsidRPr="009D4038">
        <w:rPr>
          <w:b/>
          <w:spacing w:val="-6"/>
          <w:sz w:val="28"/>
          <w:szCs w:val="28"/>
        </w:rPr>
        <w:t xml:space="preserve"> xâm phạm quyền sở hữu công nghiệp</w:t>
      </w:r>
    </w:p>
    <w:p w:rsidR="00C02BC1" w:rsidRPr="005C1EAE" w:rsidRDefault="00C02BC1" w:rsidP="00D00831">
      <w:pPr>
        <w:spacing w:before="240" w:after="180"/>
        <w:jc w:val="both"/>
        <w:rPr>
          <w:b/>
          <w:spacing w:val="4"/>
          <w:sz w:val="28"/>
          <w:szCs w:val="28"/>
        </w:rPr>
      </w:pPr>
      <w:r w:rsidRPr="003C0C0D">
        <w:rPr>
          <w:spacing w:val="4"/>
          <w:sz w:val="28"/>
          <w:szCs w:val="28"/>
        </w:rPr>
        <w:t xml:space="preserve">         </w:t>
      </w:r>
      <w:r w:rsidRPr="005C1EAE">
        <w:rPr>
          <w:spacing w:val="4"/>
          <w:sz w:val="28"/>
          <w:szCs w:val="28"/>
        </w:rPr>
        <w:t>1. Trường hợp cơ quan có thẩm quyền xử lý vi phạm ra văn bản kết luận về việc sử dụng tên doanh nghiệp xâm phạm quyền sở hữu công nghiệp theo quy định tại Điể</w:t>
      </w:r>
      <w:r w:rsidR="004263F0" w:rsidRPr="005C1EAE">
        <w:rPr>
          <w:spacing w:val="4"/>
          <w:sz w:val="28"/>
          <w:szCs w:val="28"/>
        </w:rPr>
        <w:t xml:space="preserve">m </w:t>
      </w:r>
      <w:r w:rsidR="00C20C86" w:rsidRPr="005C1EAE">
        <w:rPr>
          <w:spacing w:val="4"/>
          <w:sz w:val="28"/>
          <w:szCs w:val="28"/>
        </w:rPr>
        <w:t>a</w:t>
      </w:r>
      <w:r w:rsidRPr="005C1EAE">
        <w:rPr>
          <w:spacing w:val="4"/>
          <w:sz w:val="28"/>
          <w:szCs w:val="28"/>
        </w:rPr>
        <w:t xml:space="preserve"> Khoản 1 Điề</w:t>
      </w:r>
      <w:r w:rsidR="007D44B6" w:rsidRPr="005C1EAE">
        <w:rPr>
          <w:spacing w:val="4"/>
          <w:sz w:val="28"/>
          <w:szCs w:val="28"/>
        </w:rPr>
        <w:t xml:space="preserve">u </w:t>
      </w:r>
      <w:r w:rsidR="0019466C" w:rsidRPr="005C1EAE">
        <w:rPr>
          <w:spacing w:val="4"/>
          <w:sz w:val="28"/>
          <w:szCs w:val="28"/>
        </w:rPr>
        <w:t xml:space="preserve">8 </w:t>
      </w:r>
      <w:r w:rsidR="00AF7206" w:rsidRPr="005C1EAE">
        <w:rPr>
          <w:spacing w:val="4"/>
          <w:sz w:val="28"/>
          <w:szCs w:val="28"/>
        </w:rPr>
        <w:t>Thông tư này</w:t>
      </w:r>
      <w:r w:rsidR="004E1974" w:rsidRPr="005C1EAE">
        <w:rPr>
          <w:spacing w:val="4"/>
          <w:sz w:val="28"/>
          <w:szCs w:val="28"/>
        </w:rPr>
        <w:t xml:space="preserve"> </w:t>
      </w:r>
      <w:r w:rsidRPr="005C1EAE">
        <w:rPr>
          <w:spacing w:val="4"/>
          <w:sz w:val="28"/>
          <w:szCs w:val="28"/>
        </w:rPr>
        <w:t>thì cơ quan có thẩm quyền xử lý vi phạm gửi văn bản đó cho chủ thể quyền</w:t>
      </w:r>
      <w:r w:rsidR="00DE4B57" w:rsidRPr="005C1EAE">
        <w:rPr>
          <w:spacing w:val="4"/>
          <w:sz w:val="28"/>
          <w:szCs w:val="28"/>
        </w:rPr>
        <w:t xml:space="preserve"> sở hữu công nghiệp</w:t>
      </w:r>
      <w:r w:rsidRPr="005C1EAE">
        <w:rPr>
          <w:spacing w:val="4"/>
          <w:sz w:val="28"/>
          <w:szCs w:val="28"/>
        </w:rPr>
        <w:t xml:space="preserve">, </w:t>
      </w:r>
      <w:r w:rsidR="00DE4B57" w:rsidRPr="005C1EAE">
        <w:rPr>
          <w:spacing w:val="4"/>
          <w:sz w:val="28"/>
          <w:szCs w:val="28"/>
        </w:rPr>
        <w:t>doanh nghiệp</w:t>
      </w:r>
      <w:r w:rsidRPr="005C1EAE">
        <w:rPr>
          <w:spacing w:val="4"/>
          <w:sz w:val="28"/>
          <w:szCs w:val="28"/>
        </w:rPr>
        <w:t xml:space="preserve"> vi phạm và tạo điều kiện cho các bên tự</w:t>
      </w:r>
      <w:r w:rsidR="00584C97" w:rsidRPr="005C1EAE">
        <w:rPr>
          <w:spacing w:val="4"/>
          <w:sz w:val="28"/>
          <w:szCs w:val="28"/>
        </w:rPr>
        <w:t xml:space="preserve"> thỏa</w:t>
      </w:r>
      <w:r w:rsidRPr="005C1EAE">
        <w:rPr>
          <w:spacing w:val="4"/>
          <w:sz w:val="28"/>
          <w:szCs w:val="28"/>
        </w:rPr>
        <w:t xml:space="preserve"> thuận, thương lượng trong thời hạn </w:t>
      </w:r>
      <w:r w:rsidR="00304C69" w:rsidRPr="005C1EAE">
        <w:rPr>
          <w:spacing w:val="4"/>
          <w:sz w:val="28"/>
          <w:szCs w:val="28"/>
        </w:rPr>
        <w:t>30</w:t>
      </w:r>
      <w:r w:rsidRPr="005C1EAE">
        <w:rPr>
          <w:spacing w:val="4"/>
          <w:sz w:val="28"/>
          <w:szCs w:val="28"/>
        </w:rPr>
        <w:t xml:space="preserve"> ngày</w:t>
      </w:r>
      <w:r w:rsidR="00584C97" w:rsidRPr="005C1EAE">
        <w:rPr>
          <w:spacing w:val="4"/>
          <w:sz w:val="28"/>
          <w:szCs w:val="28"/>
        </w:rPr>
        <w:t>,</w:t>
      </w:r>
      <w:r w:rsidRPr="005C1EAE">
        <w:rPr>
          <w:spacing w:val="4"/>
          <w:sz w:val="28"/>
          <w:szCs w:val="28"/>
        </w:rPr>
        <w:t xml:space="preserve"> kể từ ngày </w:t>
      </w:r>
      <w:r w:rsidR="00F54F18" w:rsidRPr="005C1EAE">
        <w:rPr>
          <w:spacing w:val="4"/>
          <w:sz w:val="28"/>
          <w:szCs w:val="28"/>
        </w:rPr>
        <w:t>ban hành</w:t>
      </w:r>
      <w:r w:rsidRPr="005C1EAE">
        <w:rPr>
          <w:spacing w:val="4"/>
          <w:sz w:val="28"/>
          <w:szCs w:val="28"/>
        </w:rPr>
        <w:t xml:space="preserve"> văn bản kết luận này.</w:t>
      </w:r>
    </w:p>
    <w:p w:rsidR="00EC0796" w:rsidRPr="009D4038" w:rsidRDefault="00C02BC1" w:rsidP="00D00831">
      <w:pPr>
        <w:spacing w:before="240" w:after="180"/>
        <w:ind w:firstLine="709"/>
        <w:jc w:val="both"/>
        <w:rPr>
          <w:spacing w:val="2"/>
          <w:sz w:val="28"/>
          <w:szCs w:val="28"/>
        </w:rPr>
      </w:pPr>
      <w:r w:rsidRPr="009D4038">
        <w:rPr>
          <w:sz w:val="28"/>
          <w:szCs w:val="28"/>
        </w:rPr>
        <w:t>2</w:t>
      </w:r>
      <w:r w:rsidR="00A30974" w:rsidRPr="009D4038">
        <w:rPr>
          <w:sz w:val="28"/>
          <w:szCs w:val="28"/>
        </w:rPr>
        <w:t>.</w:t>
      </w:r>
      <w:r w:rsidR="007D57DF">
        <w:rPr>
          <w:sz w:val="28"/>
          <w:szCs w:val="28"/>
        </w:rPr>
        <w:t xml:space="preserve"> </w:t>
      </w:r>
      <w:r w:rsidR="00336FCB" w:rsidRPr="009D4038">
        <w:rPr>
          <w:sz w:val="28"/>
          <w:szCs w:val="28"/>
        </w:rPr>
        <w:t>T</w:t>
      </w:r>
      <w:r w:rsidR="00EC0796" w:rsidRPr="009D4038">
        <w:rPr>
          <w:sz w:val="28"/>
          <w:szCs w:val="28"/>
        </w:rPr>
        <w:t>rường hợp các bên đã đạt được thoả thuận</w:t>
      </w:r>
      <w:r w:rsidR="00336FCB" w:rsidRPr="009D4038">
        <w:rPr>
          <w:sz w:val="28"/>
          <w:szCs w:val="28"/>
        </w:rPr>
        <w:t xml:space="preserve"> trong thời hạn quy định</w:t>
      </w:r>
      <w:r w:rsidR="00EC0796" w:rsidRPr="009D4038">
        <w:rPr>
          <w:sz w:val="28"/>
          <w:szCs w:val="28"/>
        </w:rPr>
        <w:t xml:space="preserve"> và đề xuất biện pháp giải quyết phù hợp quy định của pháp luật sở hữu trí tuệ, không ảnh hưởng đến quyền và lợi ích của bên thứ ba, người tiêu dùng và xã hội theo quy định tạ</w:t>
      </w:r>
      <w:r w:rsidR="00617199" w:rsidRPr="009D4038">
        <w:rPr>
          <w:sz w:val="28"/>
          <w:szCs w:val="28"/>
        </w:rPr>
        <w:t>i K</w:t>
      </w:r>
      <w:r w:rsidR="00EC0796" w:rsidRPr="009D4038">
        <w:rPr>
          <w:sz w:val="28"/>
          <w:szCs w:val="28"/>
        </w:rPr>
        <w:t>hoản 2 Điề</w:t>
      </w:r>
      <w:r w:rsidR="009741C4" w:rsidRPr="009D4038">
        <w:rPr>
          <w:sz w:val="28"/>
          <w:szCs w:val="28"/>
        </w:rPr>
        <w:t>u 27</w:t>
      </w:r>
      <w:r w:rsidR="00EC0796" w:rsidRPr="009D4038">
        <w:rPr>
          <w:sz w:val="28"/>
          <w:szCs w:val="28"/>
        </w:rPr>
        <w:t xml:space="preserve"> Nghị đị</w:t>
      </w:r>
      <w:r w:rsidR="009741C4" w:rsidRPr="009D4038">
        <w:rPr>
          <w:sz w:val="28"/>
          <w:szCs w:val="28"/>
        </w:rPr>
        <w:t>nh 99/2013</w:t>
      </w:r>
      <w:r w:rsidR="00EC0796" w:rsidRPr="009D4038">
        <w:rPr>
          <w:sz w:val="28"/>
          <w:szCs w:val="28"/>
        </w:rPr>
        <w:t xml:space="preserve">/NĐ-CP thì cơ quan có thẩm quyền </w:t>
      </w:r>
      <w:r w:rsidR="00481FF1" w:rsidRPr="009D4038">
        <w:rPr>
          <w:sz w:val="28"/>
          <w:szCs w:val="28"/>
        </w:rPr>
        <w:t xml:space="preserve">xử lý vi phạm </w:t>
      </w:r>
      <w:r w:rsidR="00EC0796" w:rsidRPr="009D4038">
        <w:rPr>
          <w:sz w:val="28"/>
          <w:szCs w:val="28"/>
        </w:rPr>
        <w:t xml:space="preserve">ra văn bản thông báo ghi nhận sự thỏa </w:t>
      </w:r>
      <w:r w:rsidR="00EC0796" w:rsidRPr="009D4038">
        <w:rPr>
          <w:spacing w:val="2"/>
          <w:sz w:val="28"/>
          <w:szCs w:val="28"/>
        </w:rPr>
        <w:t>thuận đó và dừng giải quyết vụ việc;</w:t>
      </w:r>
    </w:p>
    <w:p w:rsidR="009D4038" w:rsidRPr="003C0C0D" w:rsidRDefault="00AF7206" w:rsidP="00D00831">
      <w:pPr>
        <w:spacing w:before="240" w:after="180"/>
        <w:ind w:firstLine="709"/>
        <w:jc w:val="both"/>
        <w:rPr>
          <w:spacing w:val="4"/>
          <w:sz w:val="28"/>
          <w:szCs w:val="28"/>
        </w:rPr>
      </w:pPr>
      <w:r w:rsidRPr="003C0C0D">
        <w:rPr>
          <w:spacing w:val="4"/>
          <w:sz w:val="28"/>
          <w:szCs w:val="28"/>
        </w:rPr>
        <w:t>T</w:t>
      </w:r>
      <w:r w:rsidR="00EC0796" w:rsidRPr="003C0C0D">
        <w:rPr>
          <w:spacing w:val="4"/>
          <w:sz w:val="28"/>
          <w:szCs w:val="28"/>
        </w:rPr>
        <w:t xml:space="preserve">rường hợp các bên không đạt được </w:t>
      </w:r>
      <w:r w:rsidR="00584C97" w:rsidRPr="009D4038">
        <w:rPr>
          <w:sz w:val="28"/>
          <w:szCs w:val="28"/>
        </w:rPr>
        <w:t>thỏa</w:t>
      </w:r>
      <w:r w:rsidR="00EC0796" w:rsidRPr="003C0C0D">
        <w:rPr>
          <w:spacing w:val="4"/>
          <w:sz w:val="28"/>
          <w:szCs w:val="28"/>
        </w:rPr>
        <w:t xml:space="preserve"> thuận trong thời hạn quy định thì </w:t>
      </w:r>
      <w:r w:rsidR="00BE00C7" w:rsidRPr="003C0C0D">
        <w:rPr>
          <w:spacing w:val="4"/>
          <w:sz w:val="28"/>
          <w:szCs w:val="28"/>
        </w:rPr>
        <w:t>chủ thể quyền sở hữu công nghiệp</w:t>
      </w:r>
      <w:r w:rsidR="00C3764A" w:rsidRPr="003C0C0D">
        <w:rPr>
          <w:spacing w:val="4"/>
          <w:sz w:val="28"/>
          <w:szCs w:val="28"/>
        </w:rPr>
        <w:t xml:space="preserve"> có quyền</w:t>
      </w:r>
      <w:r w:rsidR="00EC0796" w:rsidRPr="003C0C0D">
        <w:rPr>
          <w:spacing w:val="4"/>
          <w:sz w:val="28"/>
          <w:szCs w:val="28"/>
        </w:rPr>
        <w:t xml:space="preserve"> gửi văn bản</w:t>
      </w:r>
      <w:r w:rsidR="00C20C86" w:rsidRPr="003C0C0D">
        <w:rPr>
          <w:spacing w:val="4"/>
          <w:sz w:val="28"/>
          <w:szCs w:val="28"/>
        </w:rPr>
        <w:t xml:space="preserve"> thông báo</w:t>
      </w:r>
      <w:r w:rsidR="004E1974" w:rsidRPr="003C0C0D">
        <w:rPr>
          <w:spacing w:val="4"/>
          <w:sz w:val="28"/>
          <w:szCs w:val="28"/>
        </w:rPr>
        <w:t xml:space="preserve"> </w:t>
      </w:r>
      <w:r w:rsidR="00C20C86" w:rsidRPr="003C0C0D">
        <w:rPr>
          <w:spacing w:val="4"/>
          <w:sz w:val="28"/>
          <w:szCs w:val="28"/>
        </w:rPr>
        <w:t xml:space="preserve">đến Phòng Đăng ký kinh doanh đề nghị có văn bản yêu cầu doanh nghiệp có tên xâm phạm quyền sở hữu công nghiệp phải thay đổi tên </w:t>
      </w:r>
      <w:r w:rsidR="0071284B" w:rsidRPr="003C0C0D">
        <w:rPr>
          <w:spacing w:val="4"/>
          <w:sz w:val="28"/>
          <w:szCs w:val="28"/>
        </w:rPr>
        <w:t>gọi cho phù hợp</w:t>
      </w:r>
      <w:r w:rsidR="00C20C86" w:rsidRPr="003C0C0D">
        <w:rPr>
          <w:spacing w:val="4"/>
          <w:sz w:val="28"/>
          <w:szCs w:val="28"/>
        </w:rPr>
        <w:t>. Kèm theo văn bản thông báo của chủ thể quyền phải có</w:t>
      </w:r>
      <w:r w:rsidR="0071284B" w:rsidRPr="003C0C0D">
        <w:rPr>
          <w:spacing w:val="4"/>
          <w:sz w:val="28"/>
          <w:szCs w:val="28"/>
        </w:rPr>
        <w:t xml:space="preserve"> đầy đủ</w:t>
      </w:r>
      <w:r w:rsidR="00C20C86" w:rsidRPr="003C0C0D">
        <w:rPr>
          <w:spacing w:val="4"/>
          <w:sz w:val="28"/>
          <w:szCs w:val="28"/>
        </w:rPr>
        <w:t xml:space="preserve"> các tài liệ</w:t>
      </w:r>
      <w:r w:rsidR="0071284B" w:rsidRPr="003C0C0D">
        <w:rPr>
          <w:spacing w:val="4"/>
          <w:sz w:val="28"/>
          <w:szCs w:val="28"/>
        </w:rPr>
        <w:t>u,</w:t>
      </w:r>
      <w:r w:rsidR="00C20C86" w:rsidRPr="003C0C0D">
        <w:rPr>
          <w:spacing w:val="4"/>
          <w:sz w:val="28"/>
          <w:szCs w:val="28"/>
        </w:rPr>
        <w:t xml:space="preserve"> hồ sơ </w:t>
      </w:r>
      <w:r w:rsidR="00125779" w:rsidRPr="003C0C0D">
        <w:rPr>
          <w:spacing w:val="4"/>
          <w:sz w:val="28"/>
          <w:szCs w:val="28"/>
        </w:rPr>
        <w:t>theo quy định tại Khoản 4 Điều 19 Nghị định 78/2015/NĐ-CP</w:t>
      </w:r>
      <w:r w:rsidR="00442111" w:rsidRPr="003C0C0D">
        <w:rPr>
          <w:spacing w:val="4"/>
          <w:sz w:val="28"/>
          <w:szCs w:val="28"/>
        </w:rPr>
        <w:t>.</w:t>
      </w:r>
    </w:p>
    <w:p w:rsidR="006E2CD7" w:rsidRDefault="006E2CD7" w:rsidP="00D00831">
      <w:pPr>
        <w:spacing w:before="240" w:after="240"/>
        <w:ind w:firstLine="709"/>
        <w:jc w:val="both"/>
        <w:rPr>
          <w:rFonts w:eastAsia="Times New Roman"/>
          <w:sz w:val="28"/>
          <w:szCs w:val="28"/>
        </w:rPr>
      </w:pPr>
      <w:r w:rsidRPr="009D4038">
        <w:rPr>
          <w:rFonts w:eastAsia="Times New Roman"/>
          <w:sz w:val="28"/>
          <w:szCs w:val="28"/>
          <w:lang w:val="vi-VN"/>
        </w:rPr>
        <w:lastRenderedPageBreak/>
        <w:t>Trong thời hạn 10 ngày làm việc, kể từ ngà</w:t>
      </w:r>
      <w:r w:rsidR="000C4DC8" w:rsidRPr="009D4038">
        <w:rPr>
          <w:rFonts w:eastAsia="Times New Roman"/>
          <w:sz w:val="28"/>
          <w:szCs w:val="28"/>
          <w:lang w:val="vi-VN"/>
        </w:rPr>
        <w:t xml:space="preserve">y nhận được đầy đủ giấy tờ </w:t>
      </w:r>
      <w:r w:rsidR="00AF7206" w:rsidRPr="009D4038">
        <w:rPr>
          <w:rFonts w:eastAsia="Times New Roman"/>
          <w:sz w:val="28"/>
          <w:szCs w:val="28"/>
        </w:rPr>
        <w:t>hợp lệ</w:t>
      </w:r>
      <w:r w:rsidR="00165C5B" w:rsidRPr="009D4038">
        <w:rPr>
          <w:sz w:val="28"/>
          <w:szCs w:val="28"/>
        </w:rPr>
        <w:t>,</w:t>
      </w:r>
      <w:r w:rsidR="004E1974">
        <w:rPr>
          <w:sz w:val="28"/>
          <w:szCs w:val="28"/>
        </w:rPr>
        <w:t xml:space="preserve"> </w:t>
      </w:r>
      <w:r w:rsidRPr="009D4038">
        <w:rPr>
          <w:rFonts w:eastAsia="Times New Roman"/>
          <w:sz w:val="28"/>
          <w:szCs w:val="28"/>
          <w:lang w:val="vi-VN"/>
        </w:rPr>
        <w:t>Phòng Đăng ký kinh doa</w:t>
      </w:r>
      <w:r w:rsidRPr="009D4038">
        <w:rPr>
          <w:rFonts w:eastAsia="Times New Roman"/>
          <w:sz w:val="28"/>
          <w:szCs w:val="28"/>
        </w:rPr>
        <w:t>nh</w:t>
      </w:r>
      <w:r w:rsidRPr="009D4038">
        <w:rPr>
          <w:rFonts w:eastAsia="Times New Roman"/>
          <w:sz w:val="28"/>
          <w:szCs w:val="28"/>
          <w:lang w:val="vi-VN"/>
        </w:rPr>
        <w:t xml:space="preserve"> ra Thông báo yêu c</w:t>
      </w:r>
      <w:r w:rsidRPr="009D4038">
        <w:rPr>
          <w:rFonts w:eastAsia="Times New Roman"/>
          <w:sz w:val="28"/>
          <w:szCs w:val="28"/>
        </w:rPr>
        <w:t>ầ</w:t>
      </w:r>
      <w:r w:rsidRPr="009D4038">
        <w:rPr>
          <w:rFonts w:eastAsia="Times New Roman"/>
          <w:sz w:val="28"/>
          <w:szCs w:val="28"/>
          <w:lang w:val="vi-VN"/>
        </w:rPr>
        <w:t>u doanh nghiệp có tên xâm phạm đổi tên doanh nghiệp</w:t>
      </w:r>
      <w:r w:rsidR="004E1974">
        <w:rPr>
          <w:rFonts w:eastAsia="Times New Roman"/>
          <w:sz w:val="28"/>
          <w:szCs w:val="28"/>
        </w:rPr>
        <w:t xml:space="preserve"> </w:t>
      </w:r>
      <w:r w:rsidRPr="009D4038">
        <w:rPr>
          <w:rFonts w:eastAsia="Times New Roman"/>
          <w:sz w:val="28"/>
          <w:szCs w:val="28"/>
          <w:lang w:val="vi-VN"/>
        </w:rPr>
        <w:t>và ti</w:t>
      </w:r>
      <w:r w:rsidRPr="009D4038">
        <w:rPr>
          <w:rFonts w:eastAsia="Times New Roman"/>
          <w:sz w:val="28"/>
          <w:szCs w:val="28"/>
        </w:rPr>
        <w:t>ế</w:t>
      </w:r>
      <w:r w:rsidRPr="009D4038">
        <w:rPr>
          <w:rFonts w:eastAsia="Times New Roman"/>
          <w:sz w:val="28"/>
          <w:szCs w:val="28"/>
          <w:lang w:val="vi-VN"/>
        </w:rPr>
        <w:t xml:space="preserve">n hành thủ tục </w:t>
      </w:r>
      <w:r w:rsidR="009D4038">
        <w:rPr>
          <w:rFonts w:eastAsia="Times New Roman"/>
          <w:sz w:val="28"/>
          <w:szCs w:val="28"/>
        </w:rPr>
        <w:t xml:space="preserve">thay đổi tên </w:t>
      </w:r>
      <w:r w:rsidRPr="009D4038">
        <w:rPr>
          <w:rFonts w:eastAsia="Times New Roman"/>
          <w:sz w:val="28"/>
          <w:szCs w:val="28"/>
          <w:lang w:val="vi-VN"/>
        </w:rPr>
        <w:t xml:space="preserve">trong thời hạn 02 tháng, kể từ ngày ra Thông báo. </w:t>
      </w:r>
    </w:p>
    <w:p w:rsidR="00675386" w:rsidRPr="00584C97" w:rsidRDefault="0071284B" w:rsidP="00D00831">
      <w:pPr>
        <w:spacing w:before="240" w:after="240"/>
        <w:ind w:firstLine="709"/>
        <w:jc w:val="both"/>
        <w:rPr>
          <w:rFonts w:eastAsia="Times New Roman"/>
          <w:spacing w:val="-2"/>
          <w:sz w:val="28"/>
          <w:szCs w:val="28"/>
        </w:rPr>
      </w:pPr>
      <w:r>
        <w:rPr>
          <w:rFonts w:eastAsia="Times New Roman"/>
          <w:sz w:val="28"/>
          <w:szCs w:val="28"/>
        </w:rPr>
        <w:t xml:space="preserve">3. </w:t>
      </w:r>
      <w:r w:rsidR="00AB5DE5">
        <w:rPr>
          <w:rFonts w:eastAsia="Times New Roman"/>
          <w:sz w:val="28"/>
          <w:szCs w:val="28"/>
        </w:rPr>
        <w:t>Trong thời hạn 02 tháng, kể từ ngày ra Thông báo, tr</w:t>
      </w:r>
      <w:r>
        <w:rPr>
          <w:rFonts w:eastAsia="Times New Roman"/>
          <w:sz w:val="28"/>
          <w:szCs w:val="28"/>
        </w:rPr>
        <w:t xml:space="preserve">ường hợp doanh nghiệp có tên </w:t>
      </w:r>
      <w:r w:rsidR="005C1EAE">
        <w:rPr>
          <w:rFonts w:eastAsia="Times New Roman"/>
          <w:sz w:val="28"/>
          <w:szCs w:val="28"/>
        </w:rPr>
        <w:t>xâm</w:t>
      </w:r>
      <w:r>
        <w:rPr>
          <w:rFonts w:eastAsia="Times New Roman"/>
          <w:sz w:val="28"/>
          <w:szCs w:val="28"/>
        </w:rPr>
        <w:t xml:space="preserve"> phạm tiến hành thủ tục thay đổi tên doanh nghiệp</w:t>
      </w:r>
      <w:r w:rsidR="00AB5DE5">
        <w:rPr>
          <w:rFonts w:eastAsia="Times New Roman"/>
          <w:sz w:val="28"/>
          <w:szCs w:val="28"/>
        </w:rPr>
        <w:t>,</w:t>
      </w:r>
      <w:r w:rsidR="004E1974">
        <w:rPr>
          <w:rFonts w:eastAsia="Times New Roman"/>
          <w:sz w:val="28"/>
          <w:szCs w:val="28"/>
        </w:rPr>
        <w:t xml:space="preserve"> </w:t>
      </w:r>
      <w:r w:rsidR="00826E3E">
        <w:rPr>
          <w:rFonts w:eastAsia="Times New Roman"/>
          <w:sz w:val="28"/>
          <w:szCs w:val="28"/>
        </w:rPr>
        <w:t xml:space="preserve">Phòng Đăng ký kinh doanh có trách nhiệm thông báo cho cơ quan có thẩm quyền xử </w:t>
      </w:r>
      <w:r w:rsidR="00826E3E" w:rsidRPr="00584C97">
        <w:rPr>
          <w:rFonts w:eastAsia="Times New Roman"/>
          <w:spacing w:val="-2"/>
          <w:sz w:val="28"/>
          <w:szCs w:val="28"/>
        </w:rPr>
        <w:t xml:space="preserve">lý vi phạm, chủ thể quyền sở hữu công nghiệp về việc thay đổi tên doanh nghiệp </w:t>
      </w:r>
      <w:r w:rsidR="00AB5DE5" w:rsidRPr="00584C97">
        <w:rPr>
          <w:rFonts w:eastAsia="Times New Roman"/>
          <w:spacing w:val="-2"/>
          <w:sz w:val="28"/>
          <w:szCs w:val="28"/>
        </w:rPr>
        <w:t xml:space="preserve">trong thời hạn </w:t>
      </w:r>
      <w:r w:rsidR="00826E3E" w:rsidRPr="00584C97">
        <w:rPr>
          <w:rFonts w:eastAsia="Times New Roman"/>
          <w:spacing w:val="-2"/>
          <w:sz w:val="28"/>
          <w:szCs w:val="28"/>
        </w:rPr>
        <w:t>0</w:t>
      </w:r>
      <w:r w:rsidR="00AB5DE5" w:rsidRPr="00584C97">
        <w:rPr>
          <w:rFonts w:eastAsia="Times New Roman"/>
          <w:spacing w:val="-2"/>
          <w:sz w:val="28"/>
          <w:szCs w:val="28"/>
        </w:rPr>
        <w:t>5 ngày làm việc</w:t>
      </w:r>
      <w:r w:rsidR="00584C97" w:rsidRPr="00584C97">
        <w:rPr>
          <w:rFonts w:eastAsia="Times New Roman"/>
          <w:spacing w:val="-2"/>
          <w:sz w:val="28"/>
          <w:szCs w:val="28"/>
        </w:rPr>
        <w:t>,</w:t>
      </w:r>
      <w:r w:rsidR="00AB5DE5" w:rsidRPr="00584C97">
        <w:rPr>
          <w:rFonts w:eastAsia="Times New Roman"/>
          <w:spacing w:val="-2"/>
          <w:sz w:val="28"/>
          <w:szCs w:val="28"/>
        </w:rPr>
        <w:t xml:space="preserve"> kể từ ngày Phòng Đăng ký kinh doanh </w:t>
      </w:r>
      <w:r w:rsidR="000C5139" w:rsidRPr="00584C97">
        <w:rPr>
          <w:rFonts w:eastAsia="Times New Roman"/>
          <w:spacing w:val="-2"/>
          <w:sz w:val="28"/>
          <w:szCs w:val="28"/>
        </w:rPr>
        <w:t>chấp thuận</w:t>
      </w:r>
      <w:r w:rsidR="00826E3E" w:rsidRPr="00584C97">
        <w:rPr>
          <w:rFonts w:eastAsia="Times New Roman"/>
          <w:spacing w:val="-2"/>
          <w:sz w:val="28"/>
          <w:szCs w:val="28"/>
        </w:rPr>
        <w:t>.</w:t>
      </w:r>
    </w:p>
    <w:p w:rsidR="00AB5DE5" w:rsidRPr="0071284B" w:rsidRDefault="00AB5DE5" w:rsidP="00D00831">
      <w:pPr>
        <w:spacing w:before="240" w:after="240"/>
        <w:ind w:firstLine="709"/>
        <w:jc w:val="both"/>
        <w:rPr>
          <w:rFonts w:eastAsia="Times New Roman"/>
          <w:sz w:val="28"/>
          <w:szCs w:val="28"/>
        </w:rPr>
      </w:pPr>
      <w:r>
        <w:rPr>
          <w:rFonts w:eastAsia="Times New Roman"/>
          <w:sz w:val="28"/>
          <w:szCs w:val="28"/>
        </w:rPr>
        <w:t xml:space="preserve">4. </w:t>
      </w:r>
      <w:r w:rsidR="00F54F18">
        <w:rPr>
          <w:rFonts w:eastAsia="Times New Roman"/>
          <w:sz w:val="28"/>
          <w:szCs w:val="28"/>
        </w:rPr>
        <w:t>Trong thời hạn 03 ngày</w:t>
      </w:r>
      <w:r w:rsidR="00BC64A8">
        <w:rPr>
          <w:rFonts w:eastAsia="Times New Roman"/>
          <w:sz w:val="28"/>
          <w:szCs w:val="28"/>
        </w:rPr>
        <w:t xml:space="preserve"> làm việc</w:t>
      </w:r>
      <w:r w:rsidR="00584C97">
        <w:rPr>
          <w:rFonts w:eastAsia="Times New Roman"/>
          <w:sz w:val="28"/>
          <w:szCs w:val="28"/>
        </w:rPr>
        <w:t>,</w:t>
      </w:r>
      <w:r w:rsidR="00BE0847">
        <w:rPr>
          <w:rFonts w:eastAsia="Times New Roman"/>
          <w:sz w:val="28"/>
          <w:szCs w:val="28"/>
        </w:rPr>
        <w:t xml:space="preserve"> kể từ ngày hết thời hạn thực hiện thủ tục thay đổi tên quy định tại Khoản 2 Điều này</w:t>
      </w:r>
      <w:r>
        <w:rPr>
          <w:rFonts w:eastAsia="Times New Roman"/>
          <w:sz w:val="28"/>
          <w:szCs w:val="28"/>
        </w:rPr>
        <w:t>, t</w:t>
      </w:r>
      <w:r w:rsidR="00584C97">
        <w:rPr>
          <w:rFonts w:eastAsia="Times New Roman"/>
          <w:sz w:val="28"/>
          <w:szCs w:val="28"/>
        </w:rPr>
        <w:t xml:space="preserve">rường hợp doanh nghiệp có tên </w:t>
      </w:r>
      <w:r w:rsidR="005C1EAE">
        <w:rPr>
          <w:rFonts w:eastAsia="Times New Roman"/>
          <w:sz w:val="28"/>
          <w:szCs w:val="28"/>
        </w:rPr>
        <w:t>xâm</w:t>
      </w:r>
      <w:r>
        <w:rPr>
          <w:rFonts w:eastAsia="Times New Roman"/>
          <w:sz w:val="28"/>
          <w:szCs w:val="28"/>
        </w:rPr>
        <w:t xml:space="preserve"> phạm không tiến hành thủ tục thay đổi tên doanh nghiệp, </w:t>
      </w:r>
      <w:r w:rsidR="00826E3E">
        <w:rPr>
          <w:rFonts w:eastAsia="Times New Roman"/>
          <w:sz w:val="28"/>
          <w:szCs w:val="28"/>
        </w:rPr>
        <w:t>Phòng Đăng ký kinh doanh có trách nhiệm thông báo cho cơ quan</w:t>
      </w:r>
      <w:r w:rsidR="00BE0847">
        <w:rPr>
          <w:rFonts w:eastAsia="Times New Roman"/>
          <w:sz w:val="28"/>
          <w:szCs w:val="28"/>
        </w:rPr>
        <w:t xml:space="preserve"> có thẩm quyền xử lý vi phạm hành chính trong lĩnh vực kế hoạch và đầu tư, đồng thời thông báo cho cơ quan</w:t>
      </w:r>
      <w:r w:rsidR="00826E3E">
        <w:rPr>
          <w:rFonts w:eastAsia="Times New Roman"/>
          <w:sz w:val="28"/>
          <w:szCs w:val="28"/>
        </w:rPr>
        <w:t xml:space="preserve"> có thẩm quyền xử lý vi phạm tiến hành thanh tra, kiểm tra, xử lý theo quy định của pháp luật về sở hữu trí tuệ</w:t>
      </w:r>
      <w:r w:rsidR="00BE0847">
        <w:rPr>
          <w:rFonts w:eastAsia="Times New Roman"/>
          <w:sz w:val="28"/>
          <w:szCs w:val="28"/>
        </w:rPr>
        <w:t>.</w:t>
      </w:r>
      <w:r w:rsidR="00826E3E">
        <w:rPr>
          <w:rFonts w:eastAsia="Times New Roman"/>
          <w:sz w:val="28"/>
          <w:szCs w:val="28"/>
        </w:rPr>
        <w:t xml:space="preserve"> </w:t>
      </w:r>
    </w:p>
    <w:p w:rsidR="00DE4B57" w:rsidRDefault="002D2660" w:rsidP="00D00831">
      <w:pPr>
        <w:spacing w:before="240" w:after="240"/>
        <w:ind w:firstLine="709"/>
        <w:jc w:val="both"/>
        <w:rPr>
          <w:rFonts w:ascii="Times New Roman Bold" w:hAnsi="Times New Roman Bold" w:hint="eastAsia"/>
          <w:b/>
          <w:spacing w:val="-4"/>
          <w:sz w:val="28"/>
          <w:szCs w:val="28"/>
        </w:rPr>
      </w:pPr>
      <w:r w:rsidRPr="009D4038">
        <w:rPr>
          <w:rFonts w:ascii="Times New Roman Bold" w:hAnsi="Times New Roman Bold"/>
          <w:b/>
          <w:spacing w:val="-4"/>
          <w:sz w:val="28"/>
          <w:szCs w:val="28"/>
        </w:rPr>
        <w:t xml:space="preserve">Điều </w:t>
      </w:r>
      <w:r w:rsidR="00013B6D" w:rsidRPr="009D4038">
        <w:rPr>
          <w:rFonts w:ascii="Times New Roman Bold" w:hAnsi="Times New Roman Bold"/>
          <w:b/>
          <w:spacing w:val="-4"/>
          <w:sz w:val="28"/>
          <w:szCs w:val="28"/>
        </w:rPr>
        <w:t>1</w:t>
      </w:r>
      <w:r w:rsidR="00BC0927" w:rsidRPr="009D4038">
        <w:rPr>
          <w:rFonts w:ascii="Times New Roman Bold" w:hAnsi="Times New Roman Bold"/>
          <w:b/>
          <w:spacing w:val="-4"/>
          <w:sz w:val="28"/>
          <w:szCs w:val="28"/>
        </w:rPr>
        <w:t>0</w:t>
      </w:r>
      <w:r w:rsidRPr="009D4038">
        <w:rPr>
          <w:rFonts w:ascii="Times New Roman Bold" w:hAnsi="Times New Roman Bold"/>
          <w:b/>
          <w:spacing w:val="-4"/>
          <w:sz w:val="28"/>
          <w:szCs w:val="28"/>
        </w:rPr>
        <w:t>. Trình tự, thủ tục</w:t>
      </w:r>
      <w:r w:rsidR="004E1974">
        <w:rPr>
          <w:rFonts w:ascii="Times New Roman Bold" w:hAnsi="Times New Roman Bold"/>
          <w:b/>
          <w:spacing w:val="-4"/>
          <w:sz w:val="28"/>
          <w:szCs w:val="28"/>
        </w:rPr>
        <w:t xml:space="preserve"> thay đổi tên doanh nghiệp, loại bỏ yếu tố vi phạm trong tên doanh nghiệp</w:t>
      </w:r>
      <w:r w:rsidR="004E1974" w:rsidRPr="009D4038">
        <w:rPr>
          <w:rFonts w:ascii="Times New Roman Bold" w:hAnsi="Times New Roman Bold"/>
          <w:b/>
          <w:spacing w:val="-4"/>
          <w:sz w:val="28"/>
          <w:szCs w:val="28"/>
        </w:rPr>
        <w:t xml:space="preserve"> </w:t>
      </w:r>
      <w:r w:rsidR="004E1974">
        <w:rPr>
          <w:rFonts w:ascii="Times New Roman Bold" w:hAnsi="Times New Roman Bold"/>
          <w:b/>
          <w:spacing w:val="-4"/>
          <w:sz w:val="28"/>
          <w:szCs w:val="28"/>
        </w:rPr>
        <w:t xml:space="preserve">và </w:t>
      </w:r>
      <w:r w:rsidR="001529D3" w:rsidRPr="009D4038">
        <w:rPr>
          <w:rFonts w:ascii="Times New Roman Bold" w:hAnsi="Times New Roman Bold"/>
          <w:b/>
          <w:spacing w:val="-4"/>
          <w:sz w:val="28"/>
          <w:szCs w:val="28"/>
        </w:rPr>
        <w:t xml:space="preserve">thu hồi Giấy chứng nhận đăng ký doanh nghiệp </w:t>
      </w:r>
      <w:r w:rsidR="004E1974">
        <w:rPr>
          <w:rFonts w:ascii="Times New Roman Bold" w:hAnsi="Times New Roman Bold"/>
          <w:b/>
          <w:spacing w:val="-4"/>
          <w:sz w:val="28"/>
          <w:szCs w:val="28"/>
        </w:rPr>
        <w:t>trong trường hợp có</w:t>
      </w:r>
      <w:r w:rsidR="0016023F">
        <w:rPr>
          <w:rFonts w:ascii="Times New Roman Bold" w:hAnsi="Times New Roman Bold"/>
          <w:b/>
          <w:spacing w:val="-4"/>
          <w:sz w:val="28"/>
          <w:szCs w:val="28"/>
        </w:rPr>
        <w:t xml:space="preserve"> </w:t>
      </w:r>
      <w:r w:rsidR="00BB3ABF" w:rsidRPr="009D4038">
        <w:rPr>
          <w:rFonts w:ascii="Times New Roman Bold" w:hAnsi="Times New Roman Bold"/>
          <w:b/>
          <w:spacing w:val="-4"/>
          <w:sz w:val="28"/>
          <w:szCs w:val="28"/>
        </w:rPr>
        <w:t>quyết định xử phạt</w:t>
      </w:r>
      <w:r w:rsidR="004E1974">
        <w:rPr>
          <w:rFonts w:ascii="Times New Roman Bold" w:hAnsi="Times New Roman Bold"/>
          <w:b/>
          <w:spacing w:val="-4"/>
          <w:sz w:val="28"/>
          <w:szCs w:val="28"/>
        </w:rPr>
        <w:t xml:space="preserve"> </w:t>
      </w:r>
      <w:r w:rsidR="009E2286" w:rsidRPr="009D4038">
        <w:rPr>
          <w:rFonts w:ascii="Times New Roman Bold" w:hAnsi="Times New Roman Bold"/>
          <w:b/>
          <w:spacing w:val="-4"/>
          <w:sz w:val="28"/>
          <w:szCs w:val="28"/>
        </w:rPr>
        <w:t>vi phạm hành chính</w:t>
      </w:r>
      <w:r w:rsidR="003C0C0D">
        <w:rPr>
          <w:rFonts w:ascii="Times New Roman Bold" w:hAnsi="Times New Roman Bold"/>
          <w:b/>
          <w:spacing w:val="-4"/>
          <w:sz w:val="28"/>
          <w:szCs w:val="28"/>
        </w:rPr>
        <w:t xml:space="preserve"> về sở hữu công nghiệp</w:t>
      </w:r>
      <w:r w:rsidR="0016023F">
        <w:rPr>
          <w:rFonts w:ascii="Times New Roman Bold" w:hAnsi="Times New Roman Bold"/>
          <w:b/>
          <w:spacing w:val="-4"/>
          <w:sz w:val="28"/>
          <w:szCs w:val="28"/>
        </w:rPr>
        <w:t xml:space="preserve"> </w:t>
      </w:r>
    </w:p>
    <w:p w:rsidR="00EC0796" w:rsidRPr="009D4038" w:rsidRDefault="00936B37" w:rsidP="00D00831">
      <w:pPr>
        <w:spacing w:before="240" w:after="240"/>
        <w:ind w:firstLine="709"/>
        <w:jc w:val="both"/>
        <w:rPr>
          <w:sz w:val="28"/>
          <w:szCs w:val="28"/>
        </w:rPr>
      </w:pPr>
      <w:r w:rsidRPr="009D4038">
        <w:rPr>
          <w:sz w:val="28"/>
          <w:szCs w:val="28"/>
        </w:rPr>
        <w:t xml:space="preserve">1. </w:t>
      </w:r>
      <w:r w:rsidR="00EC0796" w:rsidRPr="009D4038">
        <w:rPr>
          <w:sz w:val="28"/>
          <w:szCs w:val="28"/>
        </w:rPr>
        <w:t xml:space="preserve">Trường hợp </w:t>
      </w:r>
      <w:r w:rsidR="00142088" w:rsidRPr="009D4038">
        <w:rPr>
          <w:sz w:val="28"/>
          <w:szCs w:val="28"/>
        </w:rPr>
        <w:t>người</w:t>
      </w:r>
      <w:r w:rsidR="00EC0796" w:rsidRPr="009D4038">
        <w:rPr>
          <w:sz w:val="28"/>
          <w:szCs w:val="28"/>
        </w:rPr>
        <w:t xml:space="preserve"> có thẩm quyền ra quyết định xử phạt vi phạm hành chính theo quy đị</w:t>
      </w:r>
      <w:r w:rsidR="00261B03" w:rsidRPr="009D4038">
        <w:rPr>
          <w:sz w:val="28"/>
          <w:szCs w:val="28"/>
        </w:rPr>
        <w:t>nh</w:t>
      </w:r>
      <w:r w:rsidR="007D44B6" w:rsidRPr="009D4038">
        <w:rPr>
          <w:sz w:val="28"/>
          <w:szCs w:val="28"/>
        </w:rPr>
        <w:t xml:space="preserve"> tại Điể</w:t>
      </w:r>
      <w:r w:rsidR="00261B03" w:rsidRPr="009D4038">
        <w:rPr>
          <w:sz w:val="28"/>
          <w:szCs w:val="28"/>
        </w:rPr>
        <w:t>m b</w:t>
      </w:r>
      <w:r w:rsidR="007D44B6" w:rsidRPr="009D4038">
        <w:rPr>
          <w:sz w:val="28"/>
          <w:szCs w:val="28"/>
        </w:rPr>
        <w:t xml:space="preserve"> Khoản 1 Điều </w:t>
      </w:r>
      <w:r w:rsidR="00C3764A" w:rsidRPr="009D4038">
        <w:rPr>
          <w:sz w:val="28"/>
          <w:szCs w:val="28"/>
        </w:rPr>
        <w:t>8 Thông tư này</w:t>
      </w:r>
      <w:r w:rsidR="004E1974">
        <w:rPr>
          <w:sz w:val="28"/>
          <w:szCs w:val="28"/>
        </w:rPr>
        <w:t xml:space="preserve"> </w:t>
      </w:r>
      <w:r w:rsidRPr="009D4038">
        <w:rPr>
          <w:sz w:val="28"/>
          <w:szCs w:val="28"/>
        </w:rPr>
        <w:t>thì c</w:t>
      </w:r>
      <w:r w:rsidR="00EC0796" w:rsidRPr="009D4038">
        <w:rPr>
          <w:sz w:val="28"/>
          <w:szCs w:val="28"/>
        </w:rPr>
        <w:t xml:space="preserve">ơ quan có thẩm quyền xử lý vi phạm gửi quyết định xử phạt vi phạm hành chính </w:t>
      </w:r>
      <w:r w:rsidR="00261B03" w:rsidRPr="009D4038">
        <w:rPr>
          <w:sz w:val="28"/>
          <w:szCs w:val="28"/>
        </w:rPr>
        <w:t>cho các bên liên quan và Phòng</w:t>
      </w:r>
      <w:r w:rsidR="004E1974">
        <w:rPr>
          <w:sz w:val="28"/>
          <w:szCs w:val="28"/>
        </w:rPr>
        <w:t xml:space="preserve"> </w:t>
      </w:r>
      <w:r w:rsidR="00304C69" w:rsidRPr="009D4038">
        <w:rPr>
          <w:sz w:val="28"/>
          <w:szCs w:val="28"/>
        </w:rPr>
        <w:t>Đ</w:t>
      </w:r>
      <w:r w:rsidR="00EC0796" w:rsidRPr="009D4038">
        <w:rPr>
          <w:sz w:val="28"/>
          <w:szCs w:val="28"/>
        </w:rPr>
        <w:t>ăng ký kinh doanh để</w:t>
      </w:r>
      <w:r w:rsidR="004B20C3" w:rsidRPr="009D4038">
        <w:rPr>
          <w:sz w:val="28"/>
          <w:szCs w:val="28"/>
        </w:rPr>
        <w:t xml:space="preserve"> biết.</w:t>
      </w:r>
      <w:r w:rsidR="004E1974">
        <w:rPr>
          <w:sz w:val="28"/>
          <w:szCs w:val="28"/>
        </w:rPr>
        <w:t xml:space="preserve"> </w:t>
      </w:r>
      <w:r w:rsidR="004B20C3" w:rsidRPr="009D4038">
        <w:rPr>
          <w:sz w:val="28"/>
          <w:szCs w:val="28"/>
        </w:rPr>
        <w:t xml:space="preserve">Trong thời hạn </w:t>
      </w:r>
      <w:r w:rsidR="008269D6" w:rsidRPr="009D4038">
        <w:rPr>
          <w:sz w:val="28"/>
          <w:szCs w:val="28"/>
        </w:rPr>
        <w:t>60 ngày</w:t>
      </w:r>
      <w:r w:rsidR="00584C97">
        <w:rPr>
          <w:sz w:val="28"/>
          <w:szCs w:val="28"/>
        </w:rPr>
        <w:t>,</w:t>
      </w:r>
      <w:r w:rsidR="008269D6" w:rsidRPr="009D4038">
        <w:rPr>
          <w:sz w:val="28"/>
          <w:szCs w:val="28"/>
        </w:rPr>
        <w:t xml:space="preserve"> </w:t>
      </w:r>
      <w:r w:rsidR="004B20C3" w:rsidRPr="009D4038">
        <w:rPr>
          <w:sz w:val="28"/>
          <w:szCs w:val="28"/>
        </w:rPr>
        <w:t xml:space="preserve">kể từ ngày quyết định xử phạt </w:t>
      </w:r>
      <w:r w:rsidR="00DE4B57">
        <w:rPr>
          <w:sz w:val="28"/>
          <w:szCs w:val="28"/>
        </w:rPr>
        <w:t xml:space="preserve">vi phạm hành chính </w:t>
      </w:r>
      <w:r w:rsidR="004B20C3" w:rsidRPr="009D4038">
        <w:rPr>
          <w:sz w:val="28"/>
          <w:szCs w:val="28"/>
        </w:rPr>
        <w:t>có hiệu lực</w:t>
      </w:r>
      <w:r w:rsidR="00DE4B57">
        <w:rPr>
          <w:sz w:val="28"/>
          <w:szCs w:val="28"/>
        </w:rPr>
        <w:t xml:space="preserve"> thi hành</w:t>
      </w:r>
      <w:r w:rsidR="00C25264" w:rsidRPr="009D4038">
        <w:rPr>
          <w:sz w:val="28"/>
          <w:szCs w:val="28"/>
        </w:rPr>
        <w:t>,</w:t>
      </w:r>
      <w:r w:rsidR="00EC0796" w:rsidRPr="009D4038">
        <w:rPr>
          <w:sz w:val="28"/>
          <w:szCs w:val="28"/>
        </w:rPr>
        <w:t xml:space="preserve"> doanh nghiệp</w:t>
      </w:r>
      <w:r w:rsidR="00C25264" w:rsidRPr="009D4038">
        <w:rPr>
          <w:sz w:val="28"/>
          <w:szCs w:val="28"/>
        </w:rPr>
        <w:t xml:space="preserve"> vi phạm </w:t>
      </w:r>
      <w:r w:rsidR="00142088" w:rsidRPr="009D4038">
        <w:rPr>
          <w:sz w:val="28"/>
          <w:szCs w:val="28"/>
        </w:rPr>
        <w:t>có trách nhiệm</w:t>
      </w:r>
      <w:r w:rsidR="00A64F05">
        <w:rPr>
          <w:sz w:val="28"/>
          <w:szCs w:val="28"/>
        </w:rPr>
        <w:t xml:space="preserve"> </w:t>
      </w:r>
      <w:r w:rsidR="004A0EFD" w:rsidRPr="009D4038">
        <w:rPr>
          <w:sz w:val="28"/>
          <w:szCs w:val="28"/>
        </w:rPr>
        <w:t>tiế</w:t>
      </w:r>
      <w:r w:rsidR="00097197" w:rsidRPr="009D4038">
        <w:rPr>
          <w:sz w:val="28"/>
          <w:szCs w:val="28"/>
        </w:rPr>
        <w:t>n hành</w:t>
      </w:r>
      <w:r w:rsidR="00374546" w:rsidRPr="009D4038">
        <w:rPr>
          <w:sz w:val="28"/>
          <w:szCs w:val="28"/>
        </w:rPr>
        <w:t xml:space="preserve"> </w:t>
      </w:r>
      <w:r w:rsidR="00097197" w:rsidRPr="009D4038">
        <w:rPr>
          <w:sz w:val="28"/>
          <w:szCs w:val="28"/>
        </w:rPr>
        <w:t xml:space="preserve">thay </w:t>
      </w:r>
      <w:r w:rsidR="00EC0796" w:rsidRPr="009D4038">
        <w:rPr>
          <w:sz w:val="28"/>
          <w:szCs w:val="28"/>
        </w:rPr>
        <w:t>đổi tên doanh nghiệp</w:t>
      </w:r>
      <w:r w:rsidR="00E058E9" w:rsidRPr="009D4038">
        <w:rPr>
          <w:sz w:val="28"/>
          <w:szCs w:val="28"/>
        </w:rPr>
        <w:t>,</w:t>
      </w:r>
      <w:r w:rsidR="00AD01DC" w:rsidRPr="009D4038">
        <w:rPr>
          <w:sz w:val="28"/>
          <w:szCs w:val="28"/>
        </w:rPr>
        <w:t xml:space="preserve"> loại bỏ yếu tố vi phạm trong tên doanh nghiệp</w:t>
      </w:r>
      <w:r w:rsidR="00EA34AF">
        <w:rPr>
          <w:sz w:val="28"/>
          <w:szCs w:val="28"/>
        </w:rPr>
        <w:t xml:space="preserve"> theo quy định tại</w:t>
      </w:r>
      <w:r w:rsidR="004E1974">
        <w:rPr>
          <w:sz w:val="28"/>
          <w:szCs w:val="28"/>
        </w:rPr>
        <w:t xml:space="preserve"> Khoản 2 Điều 6 Thông tư này</w:t>
      </w:r>
      <w:r w:rsidR="00DE4B57">
        <w:rPr>
          <w:sz w:val="28"/>
          <w:szCs w:val="28"/>
        </w:rPr>
        <w:t>.</w:t>
      </w:r>
    </w:p>
    <w:p w:rsidR="00340964" w:rsidRDefault="00DA739C" w:rsidP="00D00831">
      <w:pPr>
        <w:spacing w:before="240" w:after="240"/>
        <w:ind w:firstLine="709"/>
        <w:jc w:val="both"/>
        <w:rPr>
          <w:rFonts w:eastAsia="Times New Roman"/>
          <w:sz w:val="28"/>
          <w:szCs w:val="28"/>
        </w:rPr>
      </w:pPr>
      <w:r w:rsidRPr="009D4038">
        <w:rPr>
          <w:sz w:val="28"/>
          <w:szCs w:val="28"/>
        </w:rPr>
        <w:t>2.</w:t>
      </w:r>
      <w:r w:rsidR="00EC0796" w:rsidRPr="009D4038">
        <w:rPr>
          <w:sz w:val="28"/>
          <w:szCs w:val="28"/>
        </w:rPr>
        <w:t xml:space="preserve"> Trường hợp doanh nghiệp vi phạm không tiến hành thủ tục</w:t>
      </w:r>
      <w:r w:rsidR="00DE4B57">
        <w:rPr>
          <w:sz w:val="28"/>
          <w:szCs w:val="28"/>
        </w:rPr>
        <w:t xml:space="preserve"> </w:t>
      </w:r>
      <w:r w:rsidR="006524E4" w:rsidRPr="009D4038">
        <w:rPr>
          <w:sz w:val="28"/>
          <w:szCs w:val="28"/>
        </w:rPr>
        <w:t>thay</w:t>
      </w:r>
      <w:r w:rsidR="00EC0796" w:rsidRPr="009D4038">
        <w:rPr>
          <w:sz w:val="28"/>
          <w:szCs w:val="28"/>
        </w:rPr>
        <w:t xml:space="preserve"> đổi tên doanh nghiệp</w:t>
      </w:r>
      <w:r w:rsidR="00E058E9" w:rsidRPr="009D4038">
        <w:rPr>
          <w:sz w:val="28"/>
          <w:szCs w:val="28"/>
        </w:rPr>
        <w:t>, loại bỏ yếu tố vi phạm trong tên doanh nghiệp</w:t>
      </w:r>
      <w:r w:rsidR="00DE4B57">
        <w:rPr>
          <w:sz w:val="28"/>
          <w:szCs w:val="28"/>
        </w:rPr>
        <w:t xml:space="preserve"> </w:t>
      </w:r>
      <w:r w:rsidR="00EC0796" w:rsidRPr="009D4038">
        <w:rPr>
          <w:sz w:val="28"/>
          <w:szCs w:val="28"/>
        </w:rPr>
        <w:t>thì</w:t>
      </w:r>
      <w:r w:rsidR="00326D6D" w:rsidRPr="009D4038">
        <w:rPr>
          <w:sz w:val="28"/>
          <w:szCs w:val="28"/>
        </w:rPr>
        <w:t xml:space="preserve"> trong thời hạn 10 ngày làm việc</w:t>
      </w:r>
      <w:r w:rsidR="00826E3E">
        <w:rPr>
          <w:sz w:val="28"/>
          <w:szCs w:val="28"/>
        </w:rPr>
        <w:t>,</w:t>
      </w:r>
      <w:r w:rsidR="00326D6D" w:rsidRPr="009D4038">
        <w:rPr>
          <w:sz w:val="28"/>
          <w:szCs w:val="28"/>
        </w:rPr>
        <w:t xml:space="preserve"> kể từ ngày hết thời hạn thi hành quyết định xử phạt</w:t>
      </w:r>
      <w:r w:rsidR="00896178" w:rsidRPr="009D4038">
        <w:rPr>
          <w:sz w:val="28"/>
          <w:szCs w:val="28"/>
        </w:rPr>
        <w:t xml:space="preserve"> nêu tại Khoản 1 Điều này</w:t>
      </w:r>
      <w:r w:rsidR="00326D6D" w:rsidRPr="009D4038">
        <w:rPr>
          <w:sz w:val="28"/>
          <w:szCs w:val="28"/>
        </w:rPr>
        <w:t>,</w:t>
      </w:r>
      <w:r w:rsidR="00EC0796" w:rsidRPr="009D4038">
        <w:rPr>
          <w:sz w:val="28"/>
          <w:szCs w:val="28"/>
        </w:rPr>
        <w:t xml:space="preserve"> cơ quan </w:t>
      </w:r>
      <w:r w:rsidR="005646C2" w:rsidRPr="009D4038">
        <w:rPr>
          <w:sz w:val="28"/>
          <w:szCs w:val="28"/>
        </w:rPr>
        <w:t>có thẩm quy</w:t>
      </w:r>
      <w:r w:rsidR="006524E4" w:rsidRPr="009D4038">
        <w:rPr>
          <w:sz w:val="28"/>
          <w:szCs w:val="28"/>
        </w:rPr>
        <w:t>ề</w:t>
      </w:r>
      <w:r w:rsidR="005646C2" w:rsidRPr="009D4038">
        <w:rPr>
          <w:sz w:val="28"/>
          <w:szCs w:val="28"/>
        </w:rPr>
        <w:t xml:space="preserve">n xử </w:t>
      </w:r>
      <w:r w:rsidR="00142088" w:rsidRPr="009D4038">
        <w:rPr>
          <w:sz w:val="28"/>
          <w:szCs w:val="28"/>
        </w:rPr>
        <w:t>lý vi phạm</w:t>
      </w:r>
      <w:r w:rsidR="005646C2" w:rsidRPr="009D4038">
        <w:rPr>
          <w:sz w:val="28"/>
          <w:szCs w:val="28"/>
        </w:rPr>
        <w:t xml:space="preserve"> thông báo cho Phòng </w:t>
      </w:r>
      <w:r w:rsidR="00304C69" w:rsidRPr="009D4038">
        <w:rPr>
          <w:sz w:val="28"/>
          <w:szCs w:val="28"/>
        </w:rPr>
        <w:t>Đ</w:t>
      </w:r>
      <w:r w:rsidR="00EC0796" w:rsidRPr="009D4038">
        <w:rPr>
          <w:sz w:val="28"/>
          <w:szCs w:val="28"/>
        </w:rPr>
        <w:t>ăng ký kinh doanh</w:t>
      </w:r>
      <w:r w:rsidR="00CB183F" w:rsidRPr="009D4038">
        <w:rPr>
          <w:sz w:val="28"/>
          <w:szCs w:val="28"/>
        </w:rPr>
        <w:t xml:space="preserve"> để phối hợp xử lý</w:t>
      </w:r>
      <w:r w:rsidR="00BF0DF5" w:rsidRPr="009D4038">
        <w:rPr>
          <w:sz w:val="28"/>
          <w:szCs w:val="28"/>
        </w:rPr>
        <w:t>.</w:t>
      </w:r>
    </w:p>
    <w:p w:rsidR="00737582" w:rsidRPr="002F2751" w:rsidRDefault="00BF0DF5" w:rsidP="00D00831">
      <w:pPr>
        <w:spacing w:before="240" w:after="240"/>
        <w:ind w:firstLine="709"/>
        <w:jc w:val="both"/>
        <w:rPr>
          <w:rFonts w:eastAsia="Times New Roman"/>
          <w:b/>
          <w:sz w:val="28"/>
          <w:szCs w:val="28"/>
        </w:rPr>
      </w:pPr>
      <w:r w:rsidRPr="00584C97">
        <w:rPr>
          <w:rFonts w:eastAsia="Times New Roman"/>
          <w:spacing w:val="-2"/>
          <w:sz w:val="28"/>
          <w:szCs w:val="28"/>
        </w:rPr>
        <w:t xml:space="preserve">Trong thời hạn </w:t>
      </w:r>
      <w:r w:rsidR="002F2751" w:rsidRPr="00584C97">
        <w:rPr>
          <w:rFonts w:eastAsia="Times New Roman"/>
          <w:spacing w:val="-2"/>
          <w:sz w:val="28"/>
          <w:szCs w:val="28"/>
        </w:rPr>
        <w:t>0</w:t>
      </w:r>
      <w:r w:rsidR="00694639" w:rsidRPr="00584C97">
        <w:rPr>
          <w:rFonts w:eastAsia="Times New Roman"/>
          <w:spacing w:val="-2"/>
          <w:sz w:val="28"/>
          <w:szCs w:val="28"/>
        </w:rPr>
        <w:t>5</w:t>
      </w:r>
      <w:r w:rsidRPr="00584C97">
        <w:rPr>
          <w:rFonts w:eastAsia="Times New Roman"/>
          <w:spacing w:val="-2"/>
          <w:sz w:val="28"/>
          <w:szCs w:val="28"/>
        </w:rPr>
        <w:t xml:space="preserve"> ngày</w:t>
      </w:r>
      <w:r w:rsidR="00304C69" w:rsidRPr="00584C97">
        <w:rPr>
          <w:rFonts w:eastAsia="Times New Roman"/>
          <w:spacing w:val="-2"/>
          <w:sz w:val="28"/>
          <w:szCs w:val="28"/>
        </w:rPr>
        <w:t xml:space="preserve"> làm việc</w:t>
      </w:r>
      <w:r w:rsidRPr="00584C97">
        <w:rPr>
          <w:rFonts w:eastAsia="Times New Roman"/>
          <w:spacing w:val="-2"/>
          <w:sz w:val="28"/>
          <w:szCs w:val="28"/>
        </w:rPr>
        <w:t xml:space="preserve">, kể từ ngày nhận được thông báo của cơ quan có thẩm quyền </w:t>
      </w:r>
      <w:r w:rsidR="00BE0847" w:rsidRPr="00584C97">
        <w:rPr>
          <w:rFonts w:eastAsia="Times New Roman"/>
          <w:spacing w:val="-2"/>
          <w:sz w:val="28"/>
          <w:szCs w:val="28"/>
        </w:rPr>
        <w:t xml:space="preserve">xử </w:t>
      </w:r>
      <w:r w:rsidR="00DE4B57" w:rsidRPr="00584C97">
        <w:rPr>
          <w:rFonts w:eastAsia="Times New Roman"/>
          <w:spacing w:val="-2"/>
          <w:sz w:val="28"/>
          <w:szCs w:val="28"/>
        </w:rPr>
        <w:t>lý vi phạm</w:t>
      </w:r>
      <w:r w:rsidRPr="00584C97">
        <w:rPr>
          <w:rFonts w:eastAsia="Times New Roman"/>
          <w:spacing w:val="-2"/>
          <w:sz w:val="28"/>
          <w:szCs w:val="28"/>
        </w:rPr>
        <w:t xml:space="preserve">, Phòng </w:t>
      </w:r>
      <w:r w:rsidR="00304C69" w:rsidRPr="00584C97">
        <w:rPr>
          <w:rFonts w:eastAsia="Times New Roman"/>
          <w:spacing w:val="-2"/>
          <w:sz w:val="28"/>
          <w:szCs w:val="28"/>
        </w:rPr>
        <w:t>Đ</w:t>
      </w:r>
      <w:r w:rsidRPr="00584C97">
        <w:rPr>
          <w:rFonts w:eastAsia="Times New Roman"/>
          <w:spacing w:val="-2"/>
          <w:sz w:val="28"/>
          <w:szCs w:val="28"/>
        </w:rPr>
        <w:t>ăng ký kinh doanh</w:t>
      </w:r>
      <w:r w:rsidR="00EA34AF" w:rsidRPr="00584C97">
        <w:rPr>
          <w:rFonts w:eastAsia="Times New Roman"/>
          <w:spacing w:val="-2"/>
          <w:sz w:val="28"/>
          <w:szCs w:val="28"/>
        </w:rPr>
        <w:t xml:space="preserve"> </w:t>
      </w:r>
      <w:r w:rsidR="002A399D">
        <w:rPr>
          <w:rFonts w:eastAsia="Times New Roman"/>
          <w:spacing w:val="-2"/>
          <w:sz w:val="28"/>
          <w:szCs w:val="28"/>
        </w:rPr>
        <w:t xml:space="preserve">ra </w:t>
      </w:r>
      <w:r w:rsidR="0016023F" w:rsidRPr="00584C97">
        <w:rPr>
          <w:rFonts w:eastAsia="Times New Roman"/>
          <w:spacing w:val="-2"/>
          <w:sz w:val="28"/>
          <w:szCs w:val="28"/>
        </w:rPr>
        <w:t xml:space="preserve">Thông báo </w:t>
      </w:r>
      <w:r w:rsidR="00BA26DE" w:rsidRPr="00584C97">
        <w:rPr>
          <w:rFonts w:eastAsia="Times New Roman"/>
          <w:spacing w:val="-2"/>
          <w:sz w:val="28"/>
          <w:szCs w:val="28"/>
          <w:lang w:val="vi-VN"/>
        </w:rPr>
        <w:t xml:space="preserve">yêu cầu doanh nghiệp </w:t>
      </w:r>
      <w:r w:rsidR="007645C7" w:rsidRPr="00584C97">
        <w:rPr>
          <w:rFonts w:eastAsia="Times New Roman"/>
          <w:spacing w:val="-2"/>
          <w:sz w:val="28"/>
          <w:szCs w:val="28"/>
          <w:lang w:val="vi-VN"/>
        </w:rPr>
        <w:t>báo cáo giải trình</w:t>
      </w:r>
      <w:r w:rsidR="007645C7" w:rsidRPr="00584C97">
        <w:rPr>
          <w:rFonts w:eastAsia="Times New Roman"/>
          <w:spacing w:val="-2"/>
          <w:sz w:val="28"/>
          <w:szCs w:val="28"/>
        </w:rPr>
        <w:t xml:space="preserve"> theo quy định tại Điểm c Khoản 1 </w:t>
      </w:r>
      <w:r w:rsidR="007645C7" w:rsidRPr="009D4038">
        <w:rPr>
          <w:rFonts w:eastAsia="Times New Roman"/>
          <w:sz w:val="28"/>
          <w:szCs w:val="28"/>
        </w:rPr>
        <w:t>Điều 209 Luật Doanh nghiệp</w:t>
      </w:r>
      <w:r w:rsidR="00EA34AF">
        <w:rPr>
          <w:rFonts w:eastAsia="Times New Roman"/>
          <w:sz w:val="28"/>
          <w:szCs w:val="28"/>
        </w:rPr>
        <w:t>.</w:t>
      </w:r>
    </w:p>
    <w:p w:rsidR="009726AD" w:rsidRPr="00D00831" w:rsidRDefault="005532F2" w:rsidP="00D00831">
      <w:pPr>
        <w:spacing w:before="240" w:after="240"/>
        <w:ind w:firstLine="720"/>
        <w:jc w:val="both"/>
        <w:rPr>
          <w:rFonts w:eastAsia="Times New Roman"/>
          <w:spacing w:val="6"/>
          <w:sz w:val="28"/>
          <w:szCs w:val="28"/>
        </w:rPr>
      </w:pPr>
      <w:r w:rsidRPr="00D00831">
        <w:rPr>
          <w:rFonts w:eastAsia="Times New Roman"/>
          <w:spacing w:val="6"/>
          <w:sz w:val="28"/>
          <w:szCs w:val="28"/>
        </w:rPr>
        <w:lastRenderedPageBreak/>
        <w:t>3</w:t>
      </w:r>
      <w:r w:rsidR="009726AD" w:rsidRPr="00D00831">
        <w:rPr>
          <w:rFonts w:eastAsia="Times New Roman"/>
          <w:spacing w:val="6"/>
          <w:sz w:val="28"/>
          <w:szCs w:val="28"/>
        </w:rPr>
        <w:t>. Trong thời hạn 10 ngày làm việc</w:t>
      </w:r>
      <w:r w:rsidR="00826E3E" w:rsidRPr="00D00831">
        <w:rPr>
          <w:rFonts w:eastAsia="Times New Roman"/>
          <w:spacing w:val="6"/>
          <w:sz w:val="28"/>
          <w:szCs w:val="28"/>
        </w:rPr>
        <w:t>,</w:t>
      </w:r>
      <w:r w:rsidR="009726AD" w:rsidRPr="00D00831">
        <w:rPr>
          <w:rFonts w:eastAsia="Times New Roman"/>
          <w:spacing w:val="6"/>
          <w:sz w:val="28"/>
          <w:szCs w:val="28"/>
        </w:rPr>
        <w:t xml:space="preserve"> kể từ ngày hết thời hạn </w:t>
      </w:r>
      <w:r w:rsidR="00826E3E" w:rsidRPr="00D00831">
        <w:rPr>
          <w:rFonts w:eastAsia="Times New Roman"/>
          <w:spacing w:val="6"/>
          <w:sz w:val="28"/>
          <w:szCs w:val="28"/>
        </w:rPr>
        <w:t xml:space="preserve">báo cáo giải trình </w:t>
      </w:r>
      <w:r w:rsidRPr="00D00831">
        <w:rPr>
          <w:rFonts w:eastAsia="Times New Roman"/>
          <w:spacing w:val="6"/>
          <w:sz w:val="28"/>
          <w:szCs w:val="28"/>
        </w:rPr>
        <w:t xml:space="preserve">theo </w:t>
      </w:r>
      <w:r w:rsidR="008B0278" w:rsidRPr="00D00831">
        <w:rPr>
          <w:rFonts w:eastAsia="Times New Roman"/>
          <w:spacing w:val="6"/>
          <w:sz w:val="28"/>
          <w:szCs w:val="28"/>
        </w:rPr>
        <w:t>yêu cầu của Phòng Đăng ký kinh doanh</w:t>
      </w:r>
      <w:r w:rsidR="003C02E1" w:rsidRPr="00D00831">
        <w:rPr>
          <w:rFonts w:eastAsia="Times New Roman"/>
          <w:spacing w:val="6"/>
          <w:sz w:val="28"/>
          <w:szCs w:val="28"/>
        </w:rPr>
        <w:t>,</w:t>
      </w:r>
      <w:r w:rsidR="00EA34AF" w:rsidRPr="00D00831">
        <w:rPr>
          <w:rFonts w:eastAsia="Times New Roman"/>
          <w:spacing w:val="6"/>
          <w:sz w:val="28"/>
          <w:szCs w:val="28"/>
        </w:rPr>
        <w:t xml:space="preserve"> </w:t>
      </w:r>
      <w:r w:rsidR="009726AD" w:rsidRPr="00D00831">
        <w:rPr>
          <w:rFonts w:eastAsia="Times New Roman"/>
          <w:spacing w:val="6"/>
          <w:sz w:val="28"/>
          <w:szCs w:val="28"/>
        </w:rPr>
        <w:t>t</w:t>
      </w:r>
      <w:r w:rsidR="009726AD" w:rsidRPr="00D00831">
        <w:rPr>
          <w:rFonts w:eastAsia="Times New Roman"/>
          <w:spacing w:val="6"/>
          <w:sz w:val="28"/>
          <w:szCs w:val="28"/>
          <w:lang w:val="vi-VN"/>
        </w:rPr>
        <w:t>rường hợp doa</w:t>
      </w:r>
      <w:r w:rsidR="009726AD" w:rsidRPr="00D00831">
        <w:rPr>
          <w:rFonts w:eastAsia="Times New Roman"/>
          <w:spacing w:val="6"/>
          <w:sz w:val="28"/>
          <w:szCs w:val="28"/>
        </w:rPr>
        <w:t xml:space="preserve">nh </w:t>
      </w:r>
      <w:r w:rsidR="009726AD" w:rsidRPr="00D00831">
        <w:rPr>
          <w:rFonts w:eastAsia="Times New Roman"/>
          <w:spacing w:val="6"/>
          <w:sz w:val="28"/>
          <w:szCs w:val="28"/>
          <w:lang w:val="vi-VN"/>
        </w:rPr>
        <w:t>nghiệp</w:t>
      </w:r>
      <w:r w:rsidR="00DE4B57" w:rsidRPr="00D00831">
        <w:rPr>
          <w:rFonts w:eastAsia="Times New Roman"/>
          <w:spacing w:val="6"/>
          <w:sz w:val="28"/>
          <w:szCs w:val="28"/>
        </w:rPr>
        <w:t xml:space="preserve"> vi phạm</w:t>
      </w:r>
      <w:r w:rsidR="009726AD" w:rsidRPr="00D00831">
        <w:rPr>
          <w:rFonts w:eastAsia="Times New Roman"/>
          <w:spacing w:val="6"/>
          <w:sz w:val="28"/>
          <w:szCs w:val="28"/>
        </w:rPr>
        <w:t xml:space="preserve"> không thực hiện</w:t>
      </w:r>
      <w:r w:rsidR="00826E3E" w:rsidRPr="00D00831">
        <w:rPr>
          <w:rFonts w:eastAsia="Times New Roman"/>
          <w:spacing w:val="6"/>
          <w:sz w:val="28"/>
          <w:szCs w:val="28"/>
        </w:rPr>
        <w:t xml:space="preserve"> báo cáo</w:t>
      </w:r>
      <w:r w:rsidR="00DE4B57" w:rsidRPr="00D00831">
        <w:rPr>
          <w:rFonts w:eastAsia="Times New Roman"/>
          <w:spacing w:val="6"/>
          <w:sz w:val="28"/>
          <w:szCs w:val="28"/>
        </w:rPr>
        <w:t xml:space="preserve"> </w:t>
      </w:r>
      <w:r w:rsidR="00826E3E" w:rsidRPr="00D00831">
        <w:rPr>
          <w:rFonts w:eastAsia="Times New Roman"/>
          <w:spacing w:val="6"/>
          <w:sz w:val="28"/>
          <w:szCs w:val="28"/>
        </w:rPr>
        <w:t>giải trình</w:t>
      </w:r>
      <w:r w:rsidR="003B5033" w:rsidRPr="00D00831">
        <w:rPr>
          <w:rFonts w:eastAsia="Times New Roman"/>
          <w:spacing w:val="6"/>
          <w:sz w:val="28"/>
          <w:szCs w:val="28"/>
        </w:rPr>
        <w:t xml:space="preserve">, Phòng Đăng ký kinh doanh thông báo cho </w:t>
      </w:r>
      <w:r w:rsidR="009726AD" w:rsidRPr="00D00831">
        <w:rPr>
          <w:rFonts w:eastAsia="Times New Roman"/>
          <w:spacing w:val="6"/>
          <w:sz w:val="28"/>
          <w:szCs w:val="28"/>
        </w:rPr>
        <w:t xml:space="preserve">cơ quan có thẩm quyền xử </w:t>
      </w:r>
      <w:r w:rsidR="00DE4B57" w:rsidRPr="00D00831">
        <w:rPr>
          <w:rFonts w:eastAsia="Times New Roman"/>
          <w:spacing w:val="6"/>
          <w:sz w:val="28"/>
          <w:szCs w:val="28"/>
        </w:rPr>
        <w:t xml:space="preserve">lý </w:t>
      </w:r>
      <w:r w:rsidR="009726AD" w:rsidRPr="00D00831">
        <w:rPr>
          <w:rFonts w:eastAsia="Times New Roman"/>
          <w:spacing w:val="6"/>
          <w:sz w:val="28"/>
          <w:szCs w:val="28"/>
        </w:rPr>
        <w:t>vi phạm hành chính trong lĩnh vực kế hoạch và đầu tư</w:t>
      </w:r>
      <w:r w:rsidR="003B5033" w:rsidRPr="00D00831">
        <w:rPr>
          <w:rFonts w:eastAsia="Times New Roman"/>
          <w:spacing w:val="6"/>
          <w:sz w:val="28"/>
          <w:szCs w:val="28"/>
        </w:rPr>
        <w:t xml:space="preserve"> để</w:t>
      </w:r>
      <w:r w:rsidR="009726AD" w:rsidRPr="00D00831">
        <w:rPr>
          <w:rFonts w:eastAsia="Times New Roman"/>
          <w:spacing w:val="6"/>
          <w:sz w:val="28"/>
          <w:szCs w:val="28"/>
        </w:rPr>
        <w:t xml:space="preserve"> </w:t>
      </w:r>
      <w:r w:rsidR="00EA36F1" w:rsidRPr="00D00831">
        <w:rPr>
          <w:rFonts w:eastAsia="Times New Roman"/>
          <w:spacing w:val="6"/>
          <w:sz w:val="28"/>
          <w:szCs w:val="28"/>
        </w:rPr>
        <w:t>xử lý</w:t>
      </w:r>
      <w:r w:rsidR="009726AD" w:rsidRPr="00D00831">
        <w:rPr>
          <w:rFonts w:eastAsia="Times New Roman"/>
          <w:spacing w:val="6"/>
          <w:sz w:val="28"/>
          <w:szCs w:val="28"/>
        </w:rPr>
        <w:t xml:space="preserve"> hành chính theo quy định</w:t>
      </w:r>
      <w:r w:rsidR="00EA36F1" w:rsidRPr="00D00831">
        <w:rPr>
          <w:rFonts w:eastAsia="Times New Roman"/>
          <w:spacing w:val="6"/>
          <w:sz w:val="28"/>
          <w:szCs w:val="28"/>
        </w:rPr>
        <w:t xml:space="preserve"> của pháp luật</w:t>
      </w:r>
      <w:r w:rsidR="009726AD" w:rsidRPr="00D00831">
        <w:rPr>
          <w:rFonts w:eastAsia="Times New Roman"/>
          <w:spacing w:val="6"/>
          <w:sz w:val="28"/>
          <w:szCs w:val="28"/>
        </w:rPr>
        <w:t>.</w:t>
      </w:r>
    </w:p>
    <w:p w:rsidR="00BA26DE" w:rsidRPr="009D4038" w:rsidRDefault="005532F2" w:rsidP="00D00831">
      <w:pPr>
        <w:spacing w:before="240" w:after="240"/>
        <w:ind w:firstLine="720"/>
        <w:jc w:val="both"/>
        <w:rPr>
          <w:rFonts w:eastAsia="Times New Roman"/>
          <w:spacing w:val="-2"/>
          <w:sz w:val="28"/>
          <w:szCs w:val="28"/>
        </w:rPr>
      </w:pPr>
      <w:r w:rsidRPr="00DE4B57">
        <w:rPr>
          <w:rFonts w:eastAsia="Times New Roman"/>
          <w:sz w:val="28"/>
          <w:szCs w:val="28"/>
        </w:rPr>
        <w:t>4</w:t>
      </w:r>
      <w:r w:rsidR="00737582" w:rsidRPr="00DE4B57">
        <w:rPr>
          <w:rFonts w:eastAsia="Times New Roman"/>
          <w:sz w:val="28"/>
          <w:szCs w:val="28"/>
        </w:rPr>
        <w:t>.</w:t>
      </w:r>
      <w:r w:rsidR="003D098A">
        <w:rPr>
          <w:rFonts w:eastAsia="Times New Roman"/>
          <w:sz w:val="28"/>
          <w:szCs w:val="28"/>
        </w:rPr>
        <w:t xml:space="preserve"> </w:t>
      </w:r>
      <w:r w:rsidR="00826E3E" w:rsidRPr="00DE4B57">
        <w:rPr>
          <w:rFonts w:eastAsia="Times New Roman"/>
          <w:sz w:val="28"/>
          <w:szCs w:val="28"/>
        </w:rPr>
        <w:t>Sau</w:t>
      </w:r>
      <w:r w:rsidR="00EA34AF" w:rsidRPr="00DE4B57">
        <w:rPr>
          <w:rFonts w:eastAsia="Times New Roman"/>
          <w:sz w:val="28"/>
          <w:szCs w:val="28"/>
        </w:rPr>
        <w:t xml:space="preserve"> </w:t>
      </w:r>
      <w:r w:rsidR="004A14B7" w:rsidRPr="00DE4B57">
        <w:rPr>
          <w:rFonts w:eastAsia="Times New Roman"/>
          <w:sz w:val="28"/>
          <w:szCs w:val="28"/>
        </w:rPr>
        <w:t xml:space="preserve">thời hạn </w:t>
      </w:r>
      <w:r w:rsidR="006D5870">
        <w:rPr>
          <w:rFonts w:eastAsia="Times New Roman"/>
          <w:sz w:val="28"/>
          <w:szCs w:val="28"/>
        </w:rPr>
        <w:t>0</w:t>
      </w:r>
      <w:r w:rsidR="004A14B7" w:rsidRPr="00DE4B57">
        <w:rPr>
          <w:rFonts w:eastAsia="Times New Roman"/>
          <w:sz w:val="28"/>
          <w:szCs w:val="28"/>
        </w:rPr>
        <w:t>6 tháng</w:t>
      </w:r>
      <w:r w:rsidR="00826E3E" w:rsidRPr="00DE4B57">
        <w:rPr>
          <w:rFonts w:eastAsia="Times New Roman"/>
          <w:sz w:val="28"/>
          <w:szCs w:val="28"/>
        </w:rPr>
        <w:t>,</w:t>
      </w:r>
      <w:r w:rsidR="004A14B7" w:rsidRPr="00DE4B57">
        <w:rPr>
          <w:rFonts w:eastAsia="Times New Roman"/>
          <w:sz w:val="28"/>
          <w:szCs w:val="28"/>
        </w:rPr>
        <w:t xml:space="preserve"> kể từ ngày hết thời hạn báo cáo</w:t>
      </w:r>
      <w:r w:rsidR="003C02E1" w:rsidRPr="00DE4B57">
        <w:rPr>
          <w:rFonts w:eastAsia="Times New Roman"/>
          <w:sz w:val="28"/>
          <w:szCs w:val="28"/>
        </w:rPr>
        <w:t xml:space="preserve"> giải trình</w:t>
      </w:r>
      <w:r w:rsidR="00EA34AF" w:rsidRPr="00DE4B57">
        <w:rPr>
          <w:rFonts w:eastAsia="Times New Roman"/>
          <w:sz w:val="28"/>
          <w:szCs w:val="28"/>
        </w:rPr>
        <w:t xml:space="preserve"> </w:t>
      </w:r>
      <w:r w:rsidR="00C3764A" w:rsidRPr="00DE4B57">
        <w:rPr>
          <w:rFonts w:eastAsia="Times New Roman"/>
          <w:sz w:val="28"/>
          <w:szCs w:val="28"/>
        </w:rPr>
        <w:t xml:space="preserve">theo quy định tại Khoản 2 Điều này, </w:t>
      </w:r>
      <w:r w:rsidR="004A14B7" w:rsidRPr="00DE4B57">
        <w:rPr>
          <w:rFonts w:eastAsia="Times New Roman"/>
          <w:sz w:val="28"/>
          <w:szCs w:val="28"/>
        </w:rPr>
        <w:t>t</w:t>
      </w:r>
      <w:r w:rsidR="00BA26DE" w:rsidRPr="00DE4B57">
        <w:rPr>
          <w:rFonts w:eastAsia="Times New Roman"/>
          <w:sz w:val="28"/>
          <w:szCs w:val="28"/>
          <w:lang w:val="vi-VN"/>
        </w:rPr>
        <w:t>rường hợp doa</w:t>
      </w:r>
      <w:r w:rsidR="00BA26DE" w:rsidRPr="00DE4B57">
        <w:rPr>
          <w:rFonts w:eastAsia="Times New Roman"/>
          <w:sz w:val="28"/>
          <w:szCs w:val="28"/>
        </w:rPr>
        <w:t xml:space="preserve">nh </w:t>
      </w:r>
      <w:r w:rsidR="00BA26DE" w:rsidRPr="00DE4B57">
        <w:rPr>
          <w:rFonts w:eastAsia="Times New Roman"/>
          <w:sz w:val="28"/>
          <w:szCs w:val="28"/>
          <w:lang w:val="vi-VN"/>
        </w:rPr>
        <w:t>nghiệp không báo cáo</w:t>
      </w:r>
      <w:r w:rsidR="00EA34AF" w:rsidRPr="00DE4B57">
        <w:rPr>
          <w:rFonts w:eastAsia="Times New Roman"/>
          <w:sz w:val="28"/>
          <w:szCs w:val="28"/>
        </w:rPr>
        <w:t xml:space="preserve"> </w:t>
      </w:r>
      <w:r w:rsidR="00F22AB7" w:rsidRPr="00DE4B57">
        <w:rPr>
          <w:rFonts w:eastAsia="Times New Roman"/>
          <w:sz w:val="28"/>
          <w:szCs w:val="28"/>
        </w:rPr>
        <w:t>giải trình theo</w:t>
      </w:r>
      <w:r w:rsidR="00E058E9" w:rsidRPr="00DE4B57">
        <w:rPr>
          <w:rFonts w:eastAsia="Times New Roman"/>
          <w:sz w:val="28"/>
          <w:szCs w:val="28"/>
        </w:rPr>
        <w:t xml:space="preserve"> yêu cầu</w:t>
      </w:r>
      <w:r w:rsidR="00EA34AF" w:rsidRPr="00DE4B57">
        <w:rPr>
          <w:rFonts w:eastAsia="Times New Roman"/>
          <w:sz w:val="28"/>
          <w:szCs w:val="28"/>
        </w:rPr>
        <w:t>,</w:t>
      </w:r>
      <w:r w:rsidR="00A366C7">
        <w:rPr>
          <w:rFonts w:eastAsia="Times New Roman"/>
          <w:sz w:val="28"/>
          <w:szCs w:val="28"/>
        </w:rPr>
        <w:t xml:space="preserve"> </w:t>
      </w:r>
      <w:r w:rsidR="00BA26DE" w:rsidRPr="009D4038">
        <w:rPr>
          <w:rFonts w:eastAsia="Times New Roman"/>
          <w:spacing w:val="-2"/>
          <w:sz w:val="28"/>
          <w:szCs w:val="28"/>
          <w:lang w:val="vi-VN"/>
        </w:rPr>
        <w:t xml:space="preserve">Phòng Đăng ký kinh doanh </w:t>
      </w:r>
      <w:r w:rsidR="006E7B8D">
        <w:rPr>
          <w:rFonts w:eastAsia="Times New Roman"/>
          <w:spacing w:val="-2"/>
          <w:sz w:val="28"/>
          <w:szCs w:val="28"/>
        </w:rPr>
        <w:t>có trách nhiệm</w:t>
      </w:r>
      <w:r w:rsidR="00EA34AF">
        <w:rPr>
          <w:rFonts w:eastAsia="Times New Roman"/>
          <w:spacing w:val="-2"/>
          <w:sz w:val="28"/>
          <w:szCs w:val="28"/>
        </w:rPr>
        <w:t xml:space="preserve"> </w:t>
      </w:r>
      <w:r w:rsidR="00BA26DE" w:rsidRPr="009D4038">
        <w:rPr>
          <w:rFonts w:eastAsia="Times New Roman"/>
          <w:spacing w:val="-2"/>
          <w:sz w:val="28"/>
          <w:szCs w:val="28"/>
          <w:lang w:val="vi-VN"/>
        </w:rPr>
        <w:t xml:space="preserve">thu hồi Giấy chứng nhận đăng ký doanh nghiệp theo </w:t>
      </w:r>
      <w:r w:rsidR="003B5033">
        <w:rPr>
          <w:rFonts w:eastAsia="Times New Roman"/>
          <w:spacing w:val="-2"/>
          <w:sz w:val="28"/>
          <w:szCs w:val="28"/>
        </w:rPr>
        <w:t xml:space="preserve">trình tự, thủ tục quy định tại </w:t>
      </w:r>
      <w:r w:rsidR="00EA34AF">
        <w:rPr>
          <w:rFonts w:eastAsia="Times New Roman"/>
          <w:spacing w:val="-2"/>
          <w:sz w:val="28"/>
          <w:szCs w:val="28"/>
        </w:rPr>
        <w:t>K</w:t>
      </w:r>
      <w:r w:rsidR="003B5033">
        <w:rPr>
          <w:rFonts w:eastAsia="Times New Roman"/>
          <w:spacing w:val="-2"/>
          <w:sz w:val="28"/>
          <w:szCs w:val="28"/>
        </w:rPr>
        <w:t>hoản 4 Điều 63 Nghị định 78/2015/NĐ-CP</w:t>
      </w:r>
      <w:bookmarkStart w:id="0" w:name="_GoBack"/>
      <w:bookmarkEnd w:id="0"/>
      <w:r w:rsidR="00BA26DE" w:rsidRPr="009D4038">
        <w:rPr>
          <w:rFonts w:eastAsia="Times New Roman"/>
          <w:spacing w:val="-2"/>
          <w:sz w:val="28"/>
          <w:szCs w:val="28"/>
          <w:lang w:val="vi-VN"/>
        </w:rPr>
        <w:t>.</w:t>
      </w:r>
    </w:p>
    <w:p w:rsidR="00507DC0" w:rsidRPr="009D4038" w:rsidRDefault="00507DC0" w:rsidP="00D00831">
      <w:pPr>
        <w:spacing w:before="240" w:after="240"/>
        <w:ind w:firstLine="709"/>
        <w:jc w:val="both"/>
        <w:rPr>
          <w:b/>
          <w:sz w:val="28"/>
          <w:szCs w:val="28"/>
        </w:rPr>
      </w:pPr>
      <w:r w:rsidRPr="009D4038">
        <w:rPr>
          <w:b/>
          <w:sz w:val="28"/>
          <w:szCs w:val="28"/>
        </w:rPr>
        <w:t>Điề</w:t>
      </w:r>
      <w:r w:rsidR="00843F2E" w:rsidRPr="009D4038">
        <w:rPr>
          <w:b/>
          <w:sz w:val="28"/>
          <w:szCs w:val="28"/>
        </w:rPr>
        <w:t xml:space="preserve">u </w:t>
      </w:r>
      <w:r w:rsidR="00013B6D" w:rsidRPr="009D4038">
        <w:rPr>
          <w:b/>
          <w:sz w:val="28"/>
          <w:szCs w:val="28"/>
        </w:rPr>
        <w:t>1</w:t>
      </w:r>
      <w:r w:rsidR="00BC0927" w:rsidRPr="009D4038">
        <w:rPr>
          <w:b/>
          <w:sz w:val="28"/>
          <w:szCs w:val="28"/>
        </w:rPr>
        <w:t>1</w:t>
      </w:r>
      <w:r w:rsidRPr="009D4038">
        <w:rPr>
          <w:b/>
          <w:sz w:val="28"/>
          <w:szCs w:val="28"/>
        </w:rPr>
        <w:t xml:space="preserve">. </w:t>
      </w:r>
      <w:r w:rsidR="009053F2" w:rsidRPr="009D4038">
        <w:rPr>
          <w:b/>
          <w:sz w:val="28"/>
          <w:szCs w:val="28"/>
        </w:rPr>
        <w:t>Trách nhiệm, p</w:t>
      </w:r>
      <w:r w:rsidRPr="009D4038">
        <w:rPr>
          <w:b/>
          <w:sz w:val="28"/>
          <w:szCs w:val="28"/>
        </w:rPr>
        <w:t>hối hợp</w:t>
      </w:r>
      <w:r w:rsidR="00EA34AF">
        <w:rPr>
          <w:b/>
          <w:sz w:val="28"/>
          <w:szCs w:val="28"/>
        </w:rPr>
        <w:t xml:space="preserve"> </w:t>
      </w:r>
      <w:r w:rsidRPr="009D4038">
        <w:rPr>
          <w:b/>
          <w:sz w:val="28"/>
          <w:szCs w:val="28"/>
        </w:rPr>
        <w:t xml:space="preserve">xử lý </w:t>
      </w:r>
      <w:r w:rsidR="00CE0276" w:rsidRPr="009D4038">
        <w:rPr>
          <w:b/>
          <w:sz w:val="28"/>
          <w:szCs w:val="28"/>
        </w:rPr>
        <w:t xml:space="preserve">tên doanh nghiệp </w:t>
      </w:r>
      <w:r w:rsidR="006B07B4" w:rsidRPr="009D4038">
        <w:rPr>
          <w:b/>
          <w:sz w:val="28"/>
          <w:szCs w:val="28"/>
        </w:rPr>
        <w:t>xâm phạm quyền sở hữu công nghiệp</w:t>
      </w:r>
    </w:p>
    <w:p w:rsidR="00FA1C7C" w:rsidRPr="009D4038" w:rsidRDefault="00FA1C7C" w:rsidP="00D00831">
      <w:pPr>
        <w:spacing w:before="240" w:after="240"/>
        <w:ind w:firstLine="709"/>
        <w:jc w:val="both"/>
        <w:rPr>
          <w:sz w:val="28"/>
          <w:szCs w:val="28"/>
        </w:rPr>
      </w:pPr>
      <w:r w:rsidRPr="009D4038">
        <w:rPr>
          <w:sz w:val="28"/>
          <w:szCs w:val="28"/>
        </w:rPr>
        <w:t>1. Chủ thể quyền sở hữu công nghiệp có trách nhiệm cung cấp đầy đủ các hồ sơ, tài liệu theo quy định và phối hợp với các cơ quan có thẩm quyền trong quá trình xử lý tên doanh nghiệp xâm phạm quyền sở hữu công nghiệp.</w:t>
      </w:r>
    </w:p>
    <w:p w:rsidR="00EC63D3" w:rsidRPr="002A399D" w:rsidRDefault="00EC63D3" w:rsidP="00D00831">
      <w:pPr>
        <w:spacing w:before="240" w:after="240"/>
        <w:ind w:firstLine="709"/>
        <w:jc w:val="both"/>
        <w:rPr>
          <w:spacing w:val="4"/>
          <w:sz w:val="28"/>
          <w:szCs w:val="28"/>
        </w:rPr>
      </w:pPr>
      <w:r w:rsidRPr="002A399D">
        <w:rPr>
          <w:spacing w:val="4"/>
          <w:sz w:val="28"/>
          <w:szCs w:val="28"/>
        </w:rPr>
        <w:t>2</w:t>
      </w:r>
      <w:r w:rsidR="00FA1C7C" w:rsidRPr="002A399D">
        <w:rPr>
          <w:spacing w:val="4"/>
          <w:sz w:val="28"/>
          <w:szCs w:val="28"/>
        </w:rPr>
        <w:t xml:space="preserve">. </w:t>
      </w:r>
      <w:r w:rsidRPr="002A399D">
        <w:rPr>
          <w:spacing w:val="4"/>
          <w:sz w:val="28"/>
          <w:szCs w:val="28"/>
        </w:rPr>
        <w:t xml:space="preserve">Phòng Đăng ký kinh doanh </w:t>
      </w:r>
      <w:r w:rsidR="00C3764A" w:rsidRPr="002A399D">
        <w:rPr>
          <w:bCs/>
          <w:spacing w:val="4"/>
          <w:sz w:val="28"/>
          <w:szCs w:val="28"/>
        </w:rPr>
        <w:t xml:space="preserve">nơi </w:t>
      </w:r>
      <w:r w:rsidRPr="002A399D">
        <w:rPr>
          <w:bCs/>
          <w:spacing w:val="4"/>
          <w:sz w:val="28"/>
          <w:szCs w:val="28"/>
        </w:rPr>
        <w:t>doanh nghiệp</w:t>
      </w:r>
      <w:r w:rsidR="00C3764A" w:rsidRPr="002A399D">
        <w:rPr>
          <w:bCs/>
          <w:spacing w:val="4"/>
          <w:sz w:val="28"/>
          <w:szCs w:val="28"/>
        </w:rPr>
        <w:t xml:space="preserve"> đặt trụ sở chính</w:t>
      </w:r>
      <w:r w:rsidR="00DE4B57" w:rsidRPr="002A399D">
        <w:rPr>
          <w:bCs/>
          <w:spacing w:val="4"/>
          <w:sz w:val="28"/>
          <w:szCs w:val="28"/>
        </w:rPr>
        <w:t xml:space="preserve"> </w:t>
      </w:r>
      <w:r w:rsidRPr="002A399D">
        <w:rPr>
          <w:spacing w:val="4"/>
          <w:sz w:val="28"/>
          <w:szCs w:val="28"/>
        </w:rPr>
        <w:t xml:space="preserve">có trách nhiệm tiếp nhận, xử lý yêu cầu thay đổi tên doanh nghiệp </w:t>
      </w:r>
      <w:r w:rsidR="000E4B64" w:rsidRPr="002A399D">
        <w:rPr>
          <w:spacing w:val="4"/>
          <w:sz w:val="28"/>
          <w:szCs w:val="28"/>
        </w:rPr>
        <w:t>theo đề nghị của</w:t>
      </w:r>
      <w:r w:rsidRPr="002A399D">
        <w:rPr>
          <w:spacing w:val="4"/>
          <w:sz w:val="28"/>
          <w:szCs w:val="28"/>
        </w:rPr>
        <w:t xml:space="preserve"> chủ thể quyền sở hữu công nghiệp; </w:t>
      </w:r>
      <w:r w:rsidR="000E4B64" w:rsidRPr="002A399D">
        <w:rPr>
          <w:spacing w:val="4"/>
          <w:sz w:val="28"/>
          <w:szCs w:val="28"/>
        </w:rPr>
        <w:t xml:space="preserve">yêu cầu </w:t>
      </w:r>
      <w:r w:rsidRPr="002A399D">
        <w:rPr>
          <w:spacing w:val="4"/>
          <w:sz w:val="28"/>
          <w:szCs w:val="28"/>
        </w:rPr>
        <w:t xml:space="preserve">thu hồi Giấy chứng nhận đăng ký doanh nghiệp </w:t>
      </w:r>
      <w:r w:rsidR="000E4B64" w:rsidRPr="002A399D">
        <w:rPr>
          <w:spacing w:val="4"/>
          <w:sz w:val="28"/>
          <w:szCs w:val="28"/>
        </w:rPr>
        <w:t xml:space="preserve">theo đề nghị </w:t>
      </w:r>
      <w:r w:rsidRPr="002A399D">
        <w:rPr>
          <w:spacing w:val="4"/>
          <w:sz w:val="28"/>
          <w:szCs w:val="28"/>
        </w:rPr>
        <w:t>của cơ quan có thẩm quyền xử lý vi phạm</w:t>
      </w:r>
      <w:r w:rsidR="003C0C0D" w:rsidRPr="002A399D">
        <w:rPr>
          <w:spacing w:val="4"/>
          <w:sz w:val="28"/>
          <w:szCs w:val="28"/>
        </w:rPr>
        <w:t>.</w:t>
      </w:r>
    </w:p>
    <w:p w:rsidR="00EC63D3" w:rsidRPr="002A399D" w:rsidRDefault="00EC63D3" w:rsidP="00D00831">
      <w:pPr>
        <w:spacing w:before="240" w:after="240"/>
        <w:ind w:firstLine="709"/>
        <w:jc w:val="both"/>
        <w:rPr>
          <w:spacing w:val="4"/>
          <w:sz w:val="28"/>
          <w:szCs w:val="28"/>
        </w:rPr>
      </w:pPr>
      <w:r w:rsidRPr="002A399D">
        <w:rPr>
          <w:sz w:val="28"/>
          <w:szCs w:val="28"/>
        </w:rPr>
        <w:t xml:space="preserve">3. Phòng Đăng ký kinh doanh có trách nhiệm phối hợp, cử người tham gia Đoàn thanh tra, kiểm tra khi có yêu cầu phối hợp xử lý vụ việc về tên doanh nghiệp xâm phạm quyền sở hữu công nghiệp; có trách nhiệm </w:t>
      </w:r>
      <w:r w:rsidRPr="002A399D">
        <w:rPr>
          <w:rFonts w:eastAsia="Times New Roman"/>
          <w:sz w:val="28"/>
          <w:szCs w:val="28"/>
          <w:lang w:val="vi-VN"/>
        </w:rPr>
        <w:t>yêu cầu doanh nghiệp báo cáo</w:t>
      </w:r>
      <w:r w:rsidR="007D57DF" w:rsidRPr="002A399D">
        <w:rPr>
          <w:rFonts w:eastAsia="Times New Roman"/>
          <w:sz w:val="28"/>
          <w:szCs w:val="28"/>
        </w:rPr>
        <w:t xml:space="preserve"> </w:t>
      </w:r>
      <w:r w:rsidRPr="002A399D">
        <w:rPr>
          <w:rFonts w:eastAsia="Times New Roman"/>
          <w:sz w:val="28"/>
          <w:szCs w:val="28"/>
          <w:lang w:val="vi-VN"/>
        </w:rPr>
        <w:t xml:space="preserve">giải trình theo quy định tại Điểm c Khoản 1 Điều 209 </w:t>
      </w:r>
      <w:r w:rsidRPr="002A399D">
        <w:rPr>
          <w:rFonts w:eastAsia="Times New Roman"/>
          <w:spacing w:val="4"/>
          <w:sz w:val="28"/>
          <w:szCs w:val="28"/>
          <w:lang w:val="vi-VN"/>
        </w:rPr>
        <w:t>Luật Doanh nghiệp</w:t>
      </w:r>
      <w:r w:rsidRPr="002A399D">
        <w:rPr>
          <w:rFonts w:eastAsia="Times New Roman"/>
          <w:spacing w:val="4"/>
          <w:sz w:val="28"/>
          <w:szCs w:val="28"/>
        </w:rPr>
        <w:t xml:space="preserve"> khi nhận được thông báo của </w:t>
      </w:r>
      <w:r w:rsidRPr="002A399D">
        <w:rPr>
          <w:spacing w:val="4"/>
          <w:sz w:val="28"/>
          <w:szCs w:val="28"/>
        </w:rPr>
        <w:t>cơ quan có thẩm quyền xử</w:t>
      </w:r>
      <w:r w:rsidR="002A399D">
        <w:rPr>
          <w:spacing w:val="4"/>
          <w:sz w:val="28"/>
          <w:szCs w:val="28"/>
        </w:rPr>
        <w:t xml:space="preserve"> lý </w:t>
      </w:r>
      <w:r w:rsidRPr="002A399D">
        <w:rPr>
          <w:spacing w:val="4"/>
          <w:sz w:val="28"/>
          <w:szCs w:val="28"/>
        </w:rPr>
        <w:t>vi phạm.</w:t>
      </w:r>
    </w:p>
    <w:p w:rsidR="00040CC8" w:rsidRPr="002A399D" w:rsidRDefault="00EC63D3" w:rsidP="00D00831">
      <w:pPr>
        <w:spacing w:before="240" w:after="240"/>
        <w:ind w:firstLine="709"/>
        <w:jc w:val="both"/>
        <w:rPr>
          <w:sz w:val="16"/>
          <w:szCs w:val="28"/>
        </w:rPr>
      </w:pPr>
      <w:r w:rsidRPr="002A399D">
        <w:rPr>
          <w:sz w:val="28"/>
          <w:szCs w:val="28"/>
        </w:rPr>
        <w:t>4. Cơ quan có thẩm quyền xử lý vi phạm có trách nhiệm phối hợp vớ</w:t>
      </w:r>
      <w:r w:rsidR="00040CC8" w:rsidRPr="002A399D">
        <w:rPr>
          <w:sz w:val="28"/>
          <w:szCs w:val="28"/>
        </w:rPr>
        <w:t>i Phòng Đ</w:t>
      </w:r>
      <w:r w:rsidRPr="002A399D">
        <w:rPr>
          <w:sz w:val="28"/>
          <w:szCs w:val="28"/>
        </w:rPr>
        <w:t>ăng</w:t>
      </w:r>
      <w:r w:rsidR="002A399D" w:rsidRPr="002A399D">
        <w:rPr>
          <w:sz w:val="28"/>
          <w:szCs w:val="28"/>
        </w:rPr>
        <w:t xml:space="preserve"> ký kinh doanh xem xét báo cáo </w:t>
      </w:r>
      <w:r w:rsidRPr="002A399D">
        <w:rPr>
          <w:sz w:val="28"/>
          <w:szCs w:val="28"/>
        </w:rPr>
        <w:t>giải trình của doanh nghiệ</w:t>
      </w:r>
      <w:r w:rsidR="0042660D">
        <w:rPr>
          <w:sz w:val="28"/>
          <w:szCs w:val="28"/>
        </w:rPr>
        <w:t>p có tên xâm</w:t>
      </w:r>
      <w:r w:rsidRPr="002A399D">
        <w:rPr>
          <w:sz w:val="28"/>
          <w:szCs w:val="28"/>
        </w:rPr>
        <w:t xml:space="preserve"> phạm để thống nhất biện pháp xử lý phù hợp với quy định của pháp luật hiệ</w:t>
      </w:r>
      <w:r w:rsidR="00400513" w:rsidRPr="002A399D">
        <w:rPr>
          <w:sz w:val="28"/>
          <w:szCs w:val="28"/>
        </w:rPr>
        <w:t>n hành.</w:t>
      </w:r>
    </w:p>
    <w:p w:rsidR="007D7F29" w:rsidRPr="00C66D71" w:rsidRDefault="007D7F29" w:rsidP="002D6699">
      <w:pPr>
        <w:pStyle w:val="BodyText"/>
        <w:spacing w:before="80" w:beforeAutospacing="0" w:after="0" w:afterAutospacing="0"/>
        <w:jc w:val="center"/>
        <w:rPr>
          <w:b/>
          <w:sz w:val="16"/>
          <w:szCs w:val="28"/>
        </w:rPr>
      </w:pPr>
    </w:p>
    <w:p w:rsidR="0026282F" w:rsidRPr="009D4038" w:rsidRDefault="0026282F" w:rsidP="002D6699">
      <w:pPr>
        <w:pStyle w:val="BodyText"/>
        <w:spacing w:before="80" w:beforeAutospacing="0" w:after="0" w:afterAutospacing="0"/>
        <w:jc w:val="center"/>
        <w:rPr>
          <w:sz w:val="28"/>
          <w:szCs w:val="28"/>
          <w:lang w:val="vi-VN"/>
        </w:rPr>
      </w:pPr>
      <w:r w:rsidRPr="009D4038">
        <w:rPr>
          <w:b/>
          <w:sz w:val="28"/>
          <w:szCs w:val="28"/>
          <w:lang w:val="vi-VN"/>
        </w:rPr>
        <w:t>Chương</w:t>
      </w:r>
      <w:r w:rsidR="003C0C0D">
        <w:rPr>
          <w:b/>
          <w:sz w:val="28"/>
          <w:szCs w:val="28"/>
        </w:rPr>
        <w:t xml:space="preserve"> </w:t>
      </w:r>
      <w:r w:rsidR="00E73399" w:rsidRPr="009D4038">
        <w:rPr>
          <w:b/>
          <w:sz w:val="28"/>
          <w:szCs w:val="28"/>
          <w:lang w:val="vi-VN"/>
        </w:rPr>
        <w:t>IV</w:t>
      </w:r>
    </w:p>
    <w:p w:rsidR="001F4A98" w:rsidRDefault="00C9159D" w:rsidP="002D6699">
      <w:pPr>
        <w:pStyle w:val="BodyText"/>
        <w:spacing w:before="80" w:beforeAutospacing="0" w:after="0" w:afterAutospacing="0"/>
        <w:jc w:val="center"/>
        <w:rPr>
          <w:b/>
          <w:sz w:val="28"/>
          <w:szCs w:val="28"/>
        </w:rPr>
      </w:pPr>
      <w:r w:rsidRPr="009D4038">
        <w:rPr>
          <w:b/>
          <w:sz w:val="28"/>
          <w:szCs w:val="28"/>
        </w:rPr>
        <w:t>ĐIỀU KHOẢN THI HÀNH</w:t>
      </w:r>
    </w:p>
    <w:p w:rsidR="003C0C0D" w:rsidRPr="003D098A" w:rsidRDefault="003C0C0D" w:rsidP="002D6699">
      <w:pPr>
        <w:pStyle w:val="BodyText"/>
        <w:spacing w:before="80" w:beforeAutospacing="0" w:after="0" w:afterAutospacing="0"/>
        <w:jc w:val="center"/>
        <w:rPr>
          <w:b/>
          <w:sz w:val="12"/>
          <w:szCs w:val="28"/>
        </w:rPr>
      </w:pPr>
    </w:p>
    <w:p w:rsidR="001F4A98" w:rsidRPr="009D4038" w:rsidRDefault="001F4A98" w:rsidP="001F4A98">
      <w:pPr>
        <w:keepNext/>
        <w:widowControl w:val="0"/>
        <w:spacing w:before="120" w:after="120"/>
        <w:ind w:firstLine="720"/>
        <w:rPr>
          <w:b/>
          <w:sz w:val="28"/>
          <w:lang w:val="sv-SE"/>
        </w:rPr>
      </w:pPr>
      <w:r w:rsidRPr="009D4038">
        <w:rPr>
          <w:b/>
          <w:sz w:val="28"/>
          <w:lang w:val="sv-SE"/>
        </w:rPr>
        <w:t xml:space="preserve">Điều </w:t>
      </w:r>
      <w:r w:rsidR="00BC0927" w:rsidRPr="009D4038">
        <w:rPr>
          <w:b/>
          <w:sz w:val="28"/>
          <w:lang w:val="sv-SE"/>
        </w:rPr>
        <w:t>12</w:t>
      </w:r>
      <w:r w:rsidRPr="009D4038">
        <w:rPr>
          <w:b/>
          <w:sz w:val="28"/>
          <w:lang w:val="sv-SE"/>
        </w:rPr>
        <w:t>. Hiệu lực thi hành</w:t>
      </w:r>
      <w:r w:rsidR="00BC0927" w:rsidRPr="009D4038">
        <w:rPr>
          <w:b/>
          <w:sz w:val="28"/>
          <w:lang w:val="sv-SE"/>
        </w:rPr>
        <w:t xml:space="preserve"> và tổ chức thực hiện</w:t>
      </w:r>
    </w:p>
    <w:p w:rsidR="00F535ED" w:rsidRPr="009D4038" w:rsidRDefault="007D57DF" w:rsidP="007D7F29">
      <w:pPr>
        <w:keepNext/>
        <w:widowControl w:val="0"/>
        <w:spacing w:before="120" w:after="120"/>
        <w:ind w:firstLine="709"/>
        <w:rPr>
          <w:spacing w:val="-2"/>
          <w:sz w:val="28"/>
          <w:lang w:val="sv-SE"/>
        </w:rPr>
      </w:pPr>
      <w:r>
        <w:rPr>
          <w:spacing w:val="-2"/>
          <w:sz w:val="28"/>
          <w:lang w:val="sv-SE"/>
        </w:rPr>
        <w:t xml:space="preserve">1. </w:t>
      </w:r>
      <w:r w:rsidR="00F535ED" w:rsidRPr="009D4038">
        <w:rPr>
          <w:spacing w:val="-2"/>
          <w:sz w:val="28"/>
          <w:lang w:val="sv-SE"/>
        </w:rPr>
        <w:t>Thông tư này có hiệu lực thi hành</w:t>
      </w:r>
      <w:r w:rsidR="007D7F29" w:rsidRPr="009D4038">
        <w:rPr>
          <w:spacing w:val="-2"/>
          <w:sz w:val="28"/>
          <w:lang w:val="sv-SE"/>
        </w:rPr>
        <w:t xml:space="preserve"> </w:t>
      </w:r>
      <w:r>
        <w:rPr>
          <w:spacing w:val="-2"/>
          <w:sz w:val="28"/>
          <w:lang w:val="sv-SE"/>
        </w:rPr>
        <w:t>kể từ</w:t>
      </w:r>
      <w:r w:rsidR="00D00831">
        <w:rPr>
          <w:spacing w:val="-2"/>
          <w:sz w:val="28"/>
          <w:lang w:val="sv-SE"/>
        </w:rPr>
        <w:t xml:space="preserve"> ngày </w:t>
      </w:r>
      <w:r w:rsidR="00DB5BBF">
        <w:rPr>
          <w:spacing w:val="-2"/>
          <w:sz w:val="28"/>
          <w:lang w:val="sv-SE"/>
        </w:rPr>
        <w:t xml:space="preserve">20 tháng 5 </w:t>
      </w:r>
      <w:r w:rsidR="00D00831">
        <w:rPr>
          <w:spacing w:val="-2"/>
          <w:sz w:val="28"/>
          <w:lang w:val="sv-SE"/>
        </w:rPr>
        <w:t>năm 2016.</w:t>
      </w:r>
    </w:p>
    <w:p w:rsidR="00D00831" w:rsidRDefault="00D00831" w:rsidP="003C0C0D">
      <w:pPr>
        <w:spacing w:before="120" w:after="120"/>
        <w:ind w:firstLine="709"/>
        <w:jc w:val="both"/>
        <w:rPr>
          <w:sz w:val="28"/>
          <w:szCs w:val="28"/>
          <w:lang w:val="sv-SE"/>
        </w:rPr>
      </w:pPr>
    </w:p>
    <w:p w:rsidR="001C2C0D" w:rsidRDefault="007D57DF" w:rsidP="003C0C0D">
      <w:pPr>
        <w:spacing w:before="120" w:after="120"/>
        <w:ind w:firstLine="709"/>
        <w:jc w:val="both"/>
        <w:rPr>
          <w:noProof/>
          <w:sz w:val="28"/>
          <w:lang w:val="nl-NL"/>
        </w:rPr>
      </w:pPr>
      <w:r>
        <w:rPr>
          <w:sz w:val="28"/>
          <w:szCs w:val="28"/>
          <w:lang w:val="sv-SE"/>
        </w:rPr>
        <w:lastRenderedPageBreak/>
        <w:t xml:space="preserve">2. </w:t>
      </w:r>
      <w:r w:rsidR="00677185" w:rsidRPr="00677185">
        <w:rPr>
          <w:sz w:val="28"/>
          <w:szCs w:val="28"/>
          <w:lang w:val="sv-SE"/>
        </w:rPr>
        <w:t>Thanh tra Bộ Khoa học và Công nghệ; Cục Quản lý đăng ký kinh doanh, Bộ Kế hoạch và Đầu tư chịu trách nhiệm kiểm tra việc thực hiện các quy định tại Thông tư này trong quá trình phối hợp xử lý tên doanh nghiệp xâm phạm quyền sở hữu công nghiệp.</w:t>
      </w:r>
      <w:r>
        <w:rPr>
          <w:sz w:val="28"/>
          <w:szCs w:val="28"/>
          <w:lang w:val="sv-SE"/>
        </w:rPr>
        <w:t>/.</w:t>
      </w:r>
      <w:r w:rsidR="00677185" w:rsidRPr="00677185">
        <w:rPr>
          <w:sz w:val="28"/>
          <w:szCs w:val="28"/>
          <w:lang w:val="sv-SE"/>
        </w:rPr>
        <w:t xml:space="preserve"> </w:t>
      </w:r>
    </w:p>
    <w:tbl>
      <w:tblPr>
        <w:tblW w:w="9855" w:type="dxa"/>
        <w:tblInd w:w="-318" w:type="dxa"/>
        <w:tblLook w:val="04A0"/>
      </w:tblPr>
      <w:tblGrid>
        <w:gridCol w:w="4679"/>
        <w:gridCol w:w="5176"/>
      </w:tblGrid>
      <w:tr w:rsidR="00547567" w:rsidRPr="000C5139" w:rsidTr="005005DC">
        <w:trPr>
          <w:trHeight w:val="1515"/>
        </w:trPr>
        <w:tc>
          <w:tcPr>
            <w:tcW w:w="4679" w:type="dxa"/>
            <w:shd w:val="clear" w:color="auto" w:fill="auto"/>
          </w:tcPr>
          <w:p w:rsidR="005455F7" w:rsidRPr="009D4038" w:rsidRDefault="005455F7" w:rsidP="00547567">
            <w:pPr>
              <w:jc w:val="center"/>
              <w:rPr>
                <w:b/>
                <w:sz w:val="28"/>
                <w:szCs w:val="28"/>
                <w:lang w:val="da-DK"/>
              </w:rPr>
            </w:pPr>
          </w:p>
          <w:p w:rsidR="00547567" w:rsidRPr="009D4038" w:rsidRDefault="00547567" w:rsidP="00547567">
            <w:pPr>
              <w:jc w:val="center"/>
              <w:rPr>
                <w:b/>
                <w:sz w:val="28"/>
                <w:szCs w:val="28"/>
                <w:lang w:val="da-DK"/>
              </w:rPr>
            </w:pPr>
            <w:r w:rsidRPr="009D4038">
              <w:rPr>
                <w:b/>
                <w:sz w:val="28"/>
                <w:szCs w:val="28"/>
                <w:lang w:val="da-DK"/>
              </w:rPr>
              <w:t xml:space="preserve">BỘ TRƯỞNG </w:t>
            </w:r>
          </w:p>
          <w:p w:rsidR="00547567" w:rsidRDefault="00547567" w:rsidP="005C1EAE">
            <w:pPr>
              <w:jc w:val="center"/>
              <w:rPr>
                <w:b/>
                <w:sz w:val="28"/>
                <w:szCs w:val="28"/>
                <w:lang w:val="da-DK"/>
              </w:rPr>
            </w:pPr>
            <w:r w:rsidRPr="009D4038">
              <w:rPr>
                <w:b/>
                <w:sz w:val="28"/>
                <w:szCs w:val="28"/>
                <w:lang w:val="da-DK"/>
              </w:rPr>
              <w:t xml:space="preserve">BỘ </w:t>
            </w:r>
            <w:r w:rsidR="005C1EAE">
              <w:rPr>
                <w:b/>
                <w:sz w:val="28"/>
                <w:szCs w:val="28"/>
                <w:lang w:val="da-DK"/>
              </w:rPr>
              <w:t>KẾ HOẠCH VÀ ĐẦU TƯ</w:t>
            </w:r>
          </w:p>
          <w:p w:rsidR="00774CE6" w:rsidRPr="00774CE6" w:rsidRDefault="00774CE6" w:rsidP="005C1EAE">
            <w:pPr>
              <w:jc w:val="center"/>
              <w:rPr>
                <w:i/>
                <w:sz w:val="28"/>
                <w:szCs w:val="28"/>
                <w:lang w:val="da-DK"/>
              </w:rPr>
            </w:pPr>
            <w:r w:rsidRPr="00774CE6">
              <w:rPr>
                <w:i/>
                <w:sz w:val="28"/>
                <w:szCs w:val="28"/>
                <w:lang w:val="da-DK"/>
              </w:rPr>
              <w:t>(đã ký và đóng dấu)</w:t>
            </w:r>
          </w:p>
        </w:tc>
        <w:tc>
          <w:tcPr>
            <w:tcW w:w="5176" w:type="dxa"/>
            <w:shd w:val="clear" w:color="auto" w:fill="auto"/>
          </w:tcPr>
          <w:p w:rsidR="005455F7" w:rsidRPr="009D4038" w:rsidRDefault="005455F7" w:rsidP="00547567">
            <w:pPr>
              <w:jc w:val="center"/>
              <w:rPr>
                <w:b/>
                <w:sz w:val="28"/>
                <w:szCs w:val="28"/>
                <w:lang w:val="da-DK"/>
              </w:rPr>
            </w:pPr>
          </w:p>
          <w:p w:rsidR="00547567" w:rsidRPr="009D4038" w:rsidRDefault="00547567" w:rsidP="00547567">
            <w:pPr>
              <w:jc w:val="center"/>
              <w:rPr>
                <w:b/>
                <w:sz w:val="28"/>
                <w:szCs w:val="28"/>
                <w:lang w:val="da-DK"/>
              </w:rPr>
            </w:pPr>
            <w:r w:rsidRPr="009D4038">
              <w:rPr>
                <w:b/>
                <w:sz w:val="28"/>
                <w:szCs w:val="28"/>
                <w:lang w:val="da-DK"/>
              </w:rPr>
              <w:t>BỘ TRƯỞNG</w:t>
            </w:r>
          </w:p>
          <w:p w:rsidR="00547567" w:rsidRDefault="00547567" w:rsidP="005C1EAE">
            <w:pPr>
              <w:jc w:val="center"/>
              <w:rPr>
                <w:b/>
                <w:sz w:val="28"/>
                <w:szCs w:val="28"/>
                <w:lang w:val="da-DK"/>
              </w:rPr>
            </w:pPr>
            <w:r w:rsidRPr="009D4038">
              <w:rPr>
                <w:b/>
                <w:sz w:val="28"/>
                <w:szCs w:val="28"/>
                <w:lang w:val="da-DK"/>
              </w:rPr>
              <w:t xml:space="preserve">BỘ </w:t>
            </w:r>
            <w:r w:rsidR="005C1EAE">
              <w:rPr>
                <w:b/>
                <w:sz w:val="28"/>
                <w:szCs w:val="28"/>
                <w:lang w:val="da-DK"/>
              </w:rPr>
              <w:t>KHOA HỌC VÀ CÔNG NGHỆ</w:t>
            </w:r>
          </w:p>
          <w:p w:rsidR="00774CE6" w:rsidRPr="009D4038" w:rsidRDefault="00774CE6" w:rsidP="005C1EAE">
            <w:pPr>
              <w:jc w:val="center"/>
              <w:rPr>
                <w:b/>
                <w:sz w:val="28"/>
                <w:szCs w:val="28"/>
                <w:lang w:val="da-DK"/>
              </w:rPr>
            </w:pPr>
            <w:r w:rsidRPr="00774CE6">
              <w:rPr>
                <w:i/>
                <w:sz w:val="28"/>
                <w:szCs w:val="28"/>
                <w:lang w:val="da-DK"/>
              </w:rPr>
              <w:t>(đã ký và đóng dấu)</w:t>
            </w:r>
          </w:p>
        </w:tc>
      </w:tr>
      <w:tr w:rsidR="00547567" w:rsidRPr="009D4038" w:rsidTr="003D098A">
        <w:trPr>
          <w:trHeight w:val="1560"/>
        </w:trPr>
        <w:tc>
          <w:tcPr>
            <w:tcW w:w="4679" w:type="dxa"/>
            <w:shd w:val="clear" w:color="auto" w:fill="auto"/>
          </w:tcPr>
          <w:p w:rsidR="00547567" w:rsidRPr="009D4038" w:rsidRDefault="00774CE6" w:rsidP="00774CE6">
            <w:pPr>
              <w:spacing w:before="120" w:line="312" w:lineRule="auto"/>
              <w:rPr>
                <w:b/>
                <w:sz w:val="28"/>
                <w:szCs w:val="28"/>
                <w:lang w:val="da-DK"/>
              </w:rPr>
            </w:pPr>
            <w:r>
              <w:rPr>
                <w:b/>
                <w:sz w:val="22"/>
                <w:szCs w:val="28"/>
                <w:lang w:val="da-DK"/>
              </w:rPr>
              <w:t xml:space="preserve">                        </w:t>
            </w:r>
            <w:r w:rsidR="005C1EAE">
              <w:rPr>
                <w:b/>
                <w:sz w:val="28"/>
                <w:szCs w:val="28"/>
                <w:lang w:val="da-DK"/>
              </w:rPr>
              <w:t>Bùi Quang Vinh</w:t>
            </w:r>
          </w:p>
        </w:tc>
        <w:tc>
          <w:tcPr>
            <w:tcW w:w="5176" w:type="dxa"/>
            <w:shd w:val="clear" w:color="auto" w:fill="auto"/>
          </w:tcPr>
          <w:p w:rsidR="00547567" w:rsidRPr="009D4038" w:rsidRDefault="00C66D71" w:rsidP="00774CE6">
            <w:pPr>
              <w:spacing w:before="120" w:line="312" w:lineRule="auto"/>
              <w:rPr>
                <w:b/>
                <w:sz w:val="28"/>
                <w:szCs w:val="28"/>
                <w:lang w:val="da-DK"/>
              </w:rPr>
            </w:pPr>
            <w:r>
              <w:rPr>
                <w:b/>
                <w:sz w:val="28"/>
                <w:szCs w:val="28"/>
                <w:lang w:val="da-DK"/>
              </w:rPr>
              <w:t xml:space="preserve">  </w:t>
            </w:r>
            <w:r w:rsidR="00774CE6">
              <w:rPr>
                <w:b/>
                <w:sz w:val="28"/>
                <w:szCs w:val="28"/>
                <w:lang w:val="da-DK"/>
              </w:rPr>
              <w:t xml:space="preserve">                     </w:t>
            </w:r>
            <w:r w:rsidR="005C1EAE">
              <w:rPr>
                <w:b/>
                <w:sz w:val="28"/>
                <w:szCs w:val="28"/>
                <w:lang w:val="da-DK"/>
              </w:rPr>
              <w:t>Nguyễn Quân</w:t>
            </w:r>
          </w:p>
        </w:tc>
      </w:tr>
    </w:tbl>
    <w:p w:rsidR="00547567" w:rsidRPr="009D4038" w:rsidRDefault="00547567" w:rsidP="00547567">
      <w:pPr>
        <w:spacing w:before="120" w:line="312" w:lineRule="auto"/>
        <w:jc w:val="both"/>
        <w:rPr>
          <w:sz w:val="2"/>
          <w:szCs w:val="28"/>
          <w:lang w:val="da-DK"/>
        </w:rPr>
      </w:pPr>
    </w:p>
    <w:tbl>
      <w:tblPr>
        <w:tblW w:w="17536" w:type="dxa"/>
        <w:tblInd w:w="-108" w:type="dxa"/>
        <w:tblLayout w:type="fixed"/>
        <w:tblLook w:val="0000"/>
      </w:tblPr>
      <w:tblGrid>
        <w:gridCol w:w="116"/>
        <w:gridCol w:w="4696"/>
        <w:gridCol w:w="3908"/>
        <w:gridCol w:w="28"/>
        <w:gridCol w:w="8788"/>
      </w:tblGrid>
      <w:tr w:rsidR="00547567" w:rsidRPr="000C5139" w:rsidTr="003826AA">
        <w:trPr>
          <w:gridBefore w:val="1"/>
          <w:wBefore w:w="116" w:type="dxa"/>
        </w:trPr>
        <w:tc>
          <w:tcPr>
            <w:tcW w:w="8632" w:type="dxa"/>
            <w:gridSpan w:val="3"/>
            <w:tcMar>
              <w:left w:w="0" w:type="dxa"/>
              <w:right w:w="0" w:type="dxa"/>
            </w:tcMar>
          </w:tcPr>
          <w:p w:rsidR="00547567" w:rsidRPr="000C5139" w:rsidRDefault="00547567" w:rsidP="005005DC">
            <w:pPr>
              <w:spacing w:before="100" w:beforeAutospacing="1" w:after="100" w:afterAutospacing="1" w:line="312" w:lineRule="auto"/>
              <w:outlineLvl w:val="0"/>
              <w:rPr>
                <w:b/>
                <w:bCs/>
                <w:i/>
                <w:iCs/>
                <w:sz w:val="2"/>
                <w:lang w:val="da-DK"/>
              </w:rPr>
            </w:pPr>
          </w:p>
          <w:p w:rsidR="00547567" w:rsidRPr="000C5139" w:rsidRDefault="00677185" w:rsidP="005455F7">
            <w:pPr>
              <w:rPr>
                <w:b/>
                <w:bCs/>
                <w:i/>
                <w:iCs/>
                <w:lang w:val="da-DK"/>
              </w:rPr>
            </w:pPr>
            <w:r w:rsidRPr="00677185">
              <w:rPr>
                <w:b/>
                <w:bCs/>
                <w:i/>
                <w:iCs/>
                <w:lang w:val="da-DK"/>
              </w:rPr>
              <w:t>Nơi nhận:</w:t>
            </w:r>
            <w:r w:rsidRPr="00677185">
              <w:rPr>
                <w:lang w:val="da-DK"/>
              </w:rPr>
              <w:br/>
              <w:t>- Ban Bí thư Trung ương Đảng;</w:t>
            </w:r>
            <w:r w:rsidRPr="00677185">
              <w:rPr>
                <w:lang w:val="da-DK"/>
              </w:rPr>
              <w:br/>
              <w:t>- Thủ tướng, các Phó Thủ tướng Chính phủ;</w:t>
            </w:r>
            <w:r w:rsidRPr="00677185">
              <w:rPr>
                <w:lang w:val="da-DK"/>
              </w:rPr>
              <w:br/>
              <w:t>- Các Bộ, cơ quan ngang Bộ, cơ quan thuộc CP;</w:t>
            </w:r>
            <w:r w:rsidRPr="00677185">
              <w:rPr>
                <w:lang w:val="da-DK"/>
              </w:rPr>
              <w:br/>
              <w:t xml:space="preserve">- HĐND, UBND các tỉnh, </w:t>
            </w:r>
            <w:r w:rsidRPr="00677185">
              <w:rPr>
                <w:shd w:val="clear" w:color="auto" w:fill="FFFFFF"/>
                <w:lang w:val="da-DK"/>
              </w:rPr>
              <w:t>thành phố</w:t>
            </w:r>
            <w:r w:rsidRPr="00677185">
              <w:rPr>
                <w:lang w:val="da-DK"/>
              </w:rPr>
              <w:t xml:space="preserve"> trực thuộc TW;</w:t>
            </w:r>
            <w:r w:rsidRPr="00677185">
              <w:rPr>
                <w:lang w:val="da-DK"/>
              </w:rPr>
              <w:br/>
              <w:t>- Văn phòng Trung ương và các Ban của Đảng;</w:t>
            </w:r>
            <w:r w:rsidRPr="00677185">
              <w:rPr>
                <w:lang w:val="da-DK"/>
              </w:rPr>
              <w:br/>
              <w:t>- Văn phòng Tổng Bí thư;</w:t>
            </w:r>
            <w:r w:rsidRPr="00677185">
              <w:rPr>
                <w:lang w:val="da-DK"/>
              </w:rPr>
              <w:br/>
              <w:t>- Văn phòng Chủ tịch nước;</w:t>
            </w:r>
            <w:r w:rsidRPr="00677185">
              <w:rPr>
                <w:lang w:val="da-DK"/>
              </w:rPr>
              <w:br/>
              <w:t xml:space="preserve">- Hội đồng Dân tộc và các </w:t>
            </w:r>
            <w:r w:rsidRPr="00677185">
              <w:rPr>
                <w:shd w:val="clear" w:color="auto" w:fill="FFFFFF"/>
                <w:lang w:val="da-DK"/>
              </w:rPr>
              <w:t>Ủy ban</w:t>
            </w:r>
            <w:r w:rsidRPr="00677185">
              <w:rPr>
                <w:lang w:val="da-DK"/>
              </w:rPr>
              <w:t xml:space="preserve"> của Quốc hội;</w:t>
            </w:r>
            <w:r w:rsidRPr="00677185">
              <w:rPr>
                <w:lang w:val="da-DK"/>
              </w:rPr>
              <w:br/>
              <w:t>- Văn phòng Quốc hội;</w:t>
            </w:r>
            <w:r w:rsidRPr="00677185">
              <w:rPr>
                <w:lang w:val="da-DK"/>
              </w:rPr>
              <w:br/>
              <w:t>- Tòa án nhân dân tối cao;</w:t>
            </w:r>
            <w:r w:rsidRPr="00677185">
              <w:rPr>
                <w:lang w:val="da-DK"/>
              </w:rPr>
              <w:br/>
              <w:t>- Viện Kiểm sát nhân dân tối cao;</w:t>
            </w:r>
            <w:r w:rsidRPr="00677185">
              <w:rPr>
                <w:lang w:val="da-DK"/>
              </w:rPr>
              <w:br/>
              <w:t>- Kiểm toán Nhà nước;</w:t>
            </w:r>
            <w:r w:rsidRPr="00677185">
              <w:rPr>
                <w:lang w:val="da-DK"/>
              </w:rPr>
              <w:br/>
            </w:r>
            <w:r w:rsidRPr="00677185">
              <w:rPr>
                <w:shd w:val="clear" w:color="auto" w:fill="FFFFFF"/>
                <w:lang w:val="da-DK"/>
              </w:rPr>
              <w:t>- Ủy ban</w:t>
            </w:r>
            <w:r w:rsidRPr="00677185">
              <w:rPr>
                <w:lang w:val="da-DK"/>
              </w:rPr>
              <w:t xml:space="preserve"> Trung ương Mặt trận Tổ quốc Việt Nam;</w:t>
            </w:r>
            <w:r w:rsidRPr="00677185">
              <w:rPr>
                <w:lang w:val="da-DK"/>
              </w:rPr>
              <w:br/>
              <w:t>- Cơ quan Trung ương của các đoàn thể;</w:t>
            </w:r>
            <w:r w:rsidRPr="00677185">
              <w:rPr>
                <w:lang w:val="da-DK"/>
              </w:rPr>
              <w:br/>
              <w:t>- Công báo;</w:t>
            </w:r>
            <w:r w:rsidRPr="00677185">
              <w:rPr>
                <w:lang w:val="da-DK"/>
              </w:rPr>
              <w:br/>
              <w:t>- Website Chính phủ; Website Bộ Khoa học và  Công nghệ; Website Bộ Kế hoạch và Đầu tư;</w:t>
            </w:r>
            <w:r w:rsidRPr="00677185">
              <w:rPr>
                <w:lang w:val="da-DK"/>
              </w:rPr>
              <w:br/>
              <w:t>- Cục Kiểm tra văn bản QPPL, Bộ Tư pháp;</w:t>
            </w:r>
            <w:r w:rsidRPr="00677185">
              <w:rPr>
                <w:lang w:val="da-DK"/>
              </w:rPr>
              <w:br/>
              <w:t>- Lưu: Bộ Khoa học và Công nghệ; Bộ Kế hoạch và Đầu tư.</w:t>
            </w:r>
          </w:p>
        </w:tc>
        <w:tc>
          <w:tcPr>
            <w:tcW w:w="8788" w:type="dxa"/>
            <w:tcMar>
              <w:left w:w="0" w:type="dxa"/>
              <w:right w:w="0" w:type="dxa"/>
            </w:tcMar>
          </w:tcPr>
          <w:p w:rsidR="00547567" w:rsidRPr="009D4038" w:rsidRDefault="00547567" w:rsidP="005005DC">
            <w:pPr>
              <w:pStyle w:val="Heading2"/>
              <w:spacing w:line="312" w:lineRule="auto"/>
              <w:rPr>
                <w:rFonts w:ascii="Times New Roman" w:hAnsi="Times New Roman"/>
                <w:i w:val="0"/>
                <w:lang w:val="vi-VN"/>
              </w:rPr>
            </w:pPr>
          </w:p>
        </w:tc>
      </w:tr>
      <w:tr w:rsidR="00143C2F" w:rsidRPr="000C5139" w:rsidTr="003826AA">
        <w:tblPrEx>
          <w:tblLook w:val="01E0"/>
        </w:tblPrEx>
        <w:trPr>
          <w:gridAfter w:val="2"/>
          <w:wAfter w:w="8816" w:type="dxa"/>
        </w:trPr>
        <w:tc>
          <w:tcPr>
            <w:tcW w:w="4812" w:type="dxa"/>
            <w:gridSpan w:val="2"/>
          </w:tcPr>
          <w:p w:rsidR="00143C2F" w:rsidRPr="009D4038" w:rsidRDefault="00143C2F" w:rsidP="003826AA">
            <w:pPr>
              <w:rPr>
                <w:b/>
                <w:bCs/>
                <w:i/>
                <w:iCs/>
                <w:szCs w:val="22"/>
                <w:lang w:val="pt-BR"/>
              </w:rPr>
            </w:pPr>
          </w:p>
        </w:tc>
        <w:tc>
          <w:tcPr>
            <w:tcW w:w="3908" w:type="dxa"/>
          </w:tcPr>
          <w:p w:rsidR="00143C2F" w:rsidRPr="000C5139" w:rsidRDefault="00143C2F" w:rsidP="005005DC">
            <w:pPr>
              <w:keepNext/>
              <w:widowControl w:val="0"/>
              <w:spacing w:before="120" w:after="120"/>
              <w:jc w:val="center"/>
              <w:rPr>
                <w:b/>
                <w:lang w:val="da-DK"/>
              </w:rPr>
            </w:pPr>
          </w:p>
        </w:tc>
      </w:tr>
      <w:tr w:rsidR="0034095D" w:rsidRPr="000C5139" w:rsidTr="003826AA">
        <w:tblPrEx>
          <w:tblLook w:val="01E0"/>
        </w:tblPrEx>
        <w:trPr>
          <w:gridAfter w:val="2"/>
          <w:wAfter w:w="8816" w:type="dxa"/>
        </w:trPr>
        <w:tc>
          <w:tcPr>
            <w:tcW w:w="4812" w:type="dxa"/>
            <w:gridSpan w:val="2"/>
          </w:tcPr>
          <w:p w:rsidR="0034095D" w:rsidRPr="009D4038" w:rsidRDefault="0034095D" w:rsidP="0034095D">
            <w:pPr>
              <w:keepNext/>
              <w:jc w:val="both"/>
              <w:rPr>
                <w:b/>
                <w:bCs/>
                <w:i/>
                <w:iCs/>
                <w:szCs w:val="22"/>
                <w:lang w:val="pt-BR"/>
              </w:rPr>
            </w:pPr>
          </w:p>
        </w:tc>
        <w:tc>
          <w:tcPr>
            <w:tcW w:w="3908" w:type="dxa"/>
          </w:tcPr>
          <w:p w:rsidR="0034095D" w:rsidRPr="000C5139" w:rsidRDefault="0034095D" w:rsidP="0034095D">
            <w:pPr>
              <w:keepNext/>
              <w:widowControl w:val="0"/>
              <w:spacing w:before="120" w:after="120"/>
              <w:jc w:val="center"/>
              <w:rPr>
                <w:b/>
                <w:lang w:val="da-DK"/>
              </w:rPr>
            </w:pPr>
          </w:p>
        </w:tc>
      </w:tr>
      <w:tr w:rsidR="0034095D" w:rsidRPr="000C5139" w:rsidTr="003826AA">
        <w:tblPrEx>
          <w:tblLook w:val="01E0"/>
        </w:tblPrEx>
        <w:trPr>
          <w:gridAfter w:val="2"/>
          <w:wAfter w:w="8816" w:type="dxa"/>
        </w:trPr>
        <w:tc>
          <w:tcPr>
            <w:tcW w:w="4812" w:type="dxa"/>
            <w:gridSpan w:val="2"/>
          </w:tcPr>
          <w:p w:rsidR="0034095D" w:rsidRPr="009D4038" w:rsidRDefault="0034095D" w:rsidP="0034095D">
            <w:pPr>
              <w:keepNext/>
              <w:jc w:val="both"/>
              <w:rPr>
                <w:b/>
                <w:bCs/>
                <w:i/>
                <w:iCs/>
                <w:szCs w:val="22"/>
                <w:lang w:val="pt-BR"/>
              </w:rPr>
            </w:pPr>
          </w:p>
        </w:tc>
        <w:tc>
          <w:tcPr>
            <w:tcW w:w="3908" w:type="dxa"/>
          </w:tcPr>
          <w:p w:rsidR="0034095D" w:rsidRPr="000C5139" w:rsidRDefault="0034095D" w:rsidP="0034095D">
            <w:pPr>
              <w:keepNext/>
              <w:widowControl w:val="0"/>
              <w:spacing w:before="120" w:after="120"/>
              <w:jc w:val="center"/>
              <w:rPr>
                <w:b/>
                <w:lang w:val="da-DK"/>
              </w:rPr>
            </w:pPr>
          </w:p>
        </w:tc>
      </w:tr>
      <w:tr w:rsidR="007511F1" w:rsidRPr="000C5139" w:rsidTr="003826AA">
        <w:tblPrEx>
          <w:tblLook w:val="01E0"/>
        </w:tblPrEx>
        <w:trPr>
          <w:gridAfter w:val="2"/>
          <w:wAfter w:w="8816" w:type="dxa"/>
        </w:trPr>
        <w:tc>
          <w:tcPr>
            <w:tcW w:w="4812" w:type="dxa"/>
            <w:gridSpan w:val="2"/>
          </w:tcPr>
          <w:p w:rsidR="007511F1" w:rsidRPr="000C5139" w:rsidRDefault="007511F1" w:rsidP="007E235E">
            <w:pPr>
              <w:keepNext/>
              <w:jc w:val="both"/>
              <w:rPr>
                <w:rFonts w:ascii="Cambria" w:eastAsia="Times New Roman" w:hAnsi="Cambria"/>
                <w:b/>
                <w:bCs/>
                <w:szCs w:val="20"/>
                <w:lang w:val="da-DK"/>
              </w:rPr>
            </w:pPr>
          </w:p>
        </w:tc>
        <w:tc>
          <w:tcPr>
            <w:tcW w:w="3908" w:type="dxa"/>
          </w:tcPr>
          <w:p w:rsidR="007511F1" w:rsidRPr="000C5139" w:rsidRDefault="007511F1" w:rsidP="00E0136D">
            <w:pPr>
              <w:keepNext/>
              <w:widowControl w:val="0"/>
              <w:spacing w:before="120" w:after="120"/>
              <w:jc w:val="center"/>
              <w:rPr>
                <w:b/>
                <w:lang w:val="da-DK"/>
              </w:rPr>
            </w:pPr>
          </w:p>
        </w:tc>
      </w:tr>
    </w:tbl>
    <w:p w:rsidR="002E6C29" w:rsidRPr="009D4038" w:rsidRDefault="002E6C29" w:rsidP="002E6C29">
      <w:pPr>
        <w:keepNext/>
        <w:widowControl w:val="0"/>
        <w:spacing w:after="120"/>
        <w:ind w:firstLine="720"/>
        <w:jc w:val="both"/>
        <w:rPr>
          <w:sz w:val="28"/>
          <w:szCs w:val="28"/>
          <w:lang w:val="sv-SE"/>
        </w:rPr>
      </w:pPr>
    </w:p>
    <w:p w:rsidR="0026282F" w:rsidRPr="009D4038" w:rsidRDefault="0026282F" w:rsidP="0026282F">
      <w:pPr>
        <w:pStyle w:val="BodyText"/>
        <w:spacing w:before="0" w:beforeAutospacing="0" w:after="0" w:afterAutospacing="0"/>
        <w:jc w:val="center"/>
        <w:rPr>
          <w:sz w:val="18"/>
          <w:szCs w:val="28"/>
          <w:lang w:val="vi-VN"/>
        </w:rPr>
      </w:pPr>
    </w:p>
    <w:p w:rsidR="00ED0F73" w:rsidRPr="009D4038" w:rsidRDefault="00ED0F73" w:rsidP="00ED0F73">
      <w:pPr>
        <w:keepNext/>
        <w:widowControl w:val="0"/>
        <w:spacing w:after="120"/>
        <w:ind w:firstLine="720"/>
        <w:jc w:val="both"/>
        <w:rPr>
          <w:lang w:val="sv-SE"/>
        </w:rPr>
      </w:pPr>
    </w:p>
    <w:p w:rsidR="00ED0F73" w:rsidRPr="000C5139" w:rsidRDefault="00ED0F73" w:rsidP="00ED0F73">
      <w:pPr>
        <w:keepNext/>
        <w:spacing w:before="120" w:after="120"/>
        <w:jc w:val="center"/>
        <w:outlineLvl w:val="0"/>
        <w:rPr>
          <w:b/>
          <w:caps/>
          <w:lang w:val="da-DK"/>
        </w:rPr>
      </w:pPr>
    </w:p>
    <w:p w:rsidR="00ED0F73" w:rsidRPr="000C5139" w:rsidRDefault="00ED0F73" w:rsidP="00A237C0">
      <w:pPr>
        <w:pStyle w:val="BodyText"/>
        <w:spacing w:before="180" w:beforeAutospacing="0" w:after="180" w:afterAutospacing="0"/>
        <w:ind w:firstLine="720"/>
        <w:jc w:val="both"/>
        <w:rPr>
          <w:b/>
          <w:sz w:val="28"/>
          <w:szCs w:val="28"/>
          <w:lang w:val="da-DK"/>
        </w:rPr>
      </w:pPr>
    </w:p>
    <w:p w:rsidR="00ED0F73" w:rsidRPr="000C5139" w:rsidRDefault="00ED0F73" w:rsidP="00A237C0">
      <w:pPr>
        <w:pStyle w:val="BodyText"/>
        <w:spacing w:before="180" w:beforeAutospacing="0" w:after="180" w:afterAutospacing="0"/>
        <w:ind w:firstLine="720"/>
        <w:jc w:val="both"/>
        <w:rPr>
          <w:b/>
          <w:sz w:val="28"/>
          <w:szCs w:val="28"/>
          <w:lang w:val="da-DK"/>
        </w:rPr>
      </w:pPr>
    </w:p>
    <w:p w:rsidR="00CC20CB" w:rsidRPr="000C5139" w:rsidRDefault="00CC20CB" w:rsidP="00A237C0">
      <w:pPr>
        <w:pStyle w:val="BodyText"/>
        <w:spacing w:before="180" w:beforeAutospacing="0" w:after="180" w:afterAutospacing="0"/>
        <w:ind w:firstLine="720"/>
        <w:jc w:val="both"/>
        <w:rPr>
          <w:b/>
          <w:sz w:val="28"/>
          <w:szCs w:val="28"/>
          <w:lang w:val="da-DK"/>
        </w:rPr>
      </w:pPr>
    </w:p>
    <w:sectPr w:rsidR="00CC20CB" w:rsidRPr="000C5139" w:rsidSect="003C0C0D">
      <w:headerReference w:type="even" r:id="rId8"/>
      <w:footerReference w:type="even" r:id="rId9"/>
      <w:footerReference w:type="default" r:id="rId10"/>
      <w:footerReference w:type="first" r:id="rId11"/>
      <w:pgSz w:w="11907" w:h="16840" w:code="9"/>
      <w:pgMar w:top="1247" w:right="1361" w:bottom="1247" w:left="181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B24" w:rsidRDefault="00212B24">
      <w:r>
        <w:separator/>
      </w:r>
    </w:p>
  </w:endnote>
  <w:endnote w:type="continuationSeparator" w:id="0">
    <w:p w:rsidR="00212B24" w:rsidRDefault="00212B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7ED" w:rsidRDefault="00AF0B30" w:rsidP="00CC20E7">
    <w:pPr>
      <w:pStyle w:val="Footer"/>
      <w:framePr w:wrap="around" w:vAnchor="text" w:hAnchor="margin" w:xAlign="right" w:y="1"/>
      <w:rPr>
        <w:rStyle w:val="PageNumber"/>
      </w:rPr>
    </w:pPr>
    <w:r>
      <w:rPr>
        <w:rStyle w:val="PageNumber"/>
      </w:rPr>
      <w:fldChar w:fldCharType="begin"/>
    </w:r>
    <w:r w:rsidR="00FD07ED">
      <w:rPr>
        <w:rStyle w:val="PageNumber"/>
      </w:rPr>
      <w:instrText xml:space="preserve">PAGE  </w:instrText>
    </w:r>
    <w:r>
      <w:rPr>
        <w:rStyle w:val="PageNumber"/>
      </w:rPr>
      <w:fldChar w:fldCharType="end"/>
    </w:r>
  </w:p>
  <w:p w:rsidR="00FD07ED" w:rsidRDefault="00FD07ED" w:rsidP="001D16C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7ED" w:rsidRDefault="00AF0B30" w:rsidP="00CC20E7">
    <w:pPr>
      <w:pStyle w:val="Footer"/>
      <w:framePr w:wrap="around" w:vAnchor="text" w:hAnchor="margin" w:xAlign="right" w:y="1"/>
      <w:rPr>
        <w:rStyle w:val="PageNumber"/>
      </w:rPr>
    </w:pPr>
    <w:r>
      <w:rPr>
        <w:rStyle w:val="PageNumber"/>
      </w:rPr>
      <w:fldChar w:fldCharType="begin"/>
    </w:r>
    <w:r w:rsidR="00FD07ED">
      <w:rPr>
        <w:rStyle w:val="PageNumber"/>
      </w:rPr>
      <w:instrText xml:space="preserve">PAGE  </w:instrText>
    </w:r>
    <w:r>
      <w:rPr>
        <w:rStyle w:val="PageNumber"/>
      </w:rPr>
      <w:fldChar w:fldCharType="separate"/>
    </w:r>
    <w:r w:rsidR="00774CE6">
      <w:rPr>
        <w:rStyle w:val="PageNumber"/>
        <w:noProof/>
      </w:rPr>
      <w:t>8</w:t>
    </w:r>
    <w:r>
      <w:rPr>
        <w:rStyle w:val="PageNumber"/>
      </w:rPr>
      <w:fldChar w:fldCharType="end"/>
    </w:r>
  </w:p>
  <w:p w:rsidR="00FD07ED" w:rsidRDefault="00FD07ED" w:rsidP="001D16C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1A2" w:rsidRDefault="005361A2">
    <w:pPr>
      <w:pStyle w:val="Footer"/>
      <w:jc w:val="right"/>
    </w:pPr>
  </w:p>
  <w:p w:rsidR="005361A2" w:rsidRDefault="005361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B24" w:rsidRDefault="00212B24">
      <w:r>
        <w:separator/>
      </w:r>
    </w:p>
  </w:footnote>
  <w:footnote w:type="continuationSeparator" w:id="0">
    <w:p w:rsidR="00212B24" w:rsidRDefault="00212B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7ED" w:rsidRDefault="00AF0B30" w:rsidP="00713940">
    <w:pPr>
      <w:pStyle w:val="Header"/>
      <w:framePr w:wrap="around" w:vAnchor="text" w:hAnchor="margin" w:xAlign="center" w:y="1"/>
      <w:rPr>
        <w:rStyle w:val="PageNumber"/>
      </w:rPr>
    </w:pPr>
    <w:r>
      <w:rPr>
        <w:rStyle w:val="PageNumber"/>
      </w:rPr>
      <w:fldChar w:fldCharType="begin"/>
    </w:r>
    <w:r w:rsidR="00FD07ED">
      <w:rPr>
        <w:rStyle w:val="PageNumber"/>
      </w:rPr>
      <w:instrText xml:space="preserve">PAGE  </w:instrText>
    </w:r>
    <w:r>
      <w:rPr>
        <w:rStyle w:val="PageNumber"/>
      </w:rPr>
      <w:fldChar w:fldCharType="end"/>
    </w:r>
  </w:p>
  <w:p w:rsidR="00FD07ED" w:rsidRDefault="00FD07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587B"/>
    <w:multiLevelType w:val="hybridMultilevel"/>
    <w:tmpl w:val="37D8BC1C"/>
    <w:lvl w:ilvl="0" w:tplc="1632FD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EC7BCD"/>
    <w:multiLevelType w:val="hybridMultilevel"/>
    <w:tmpl w:val="DA22DC3C"/>
    <w:lvl w:ilvl="0" w:tplc="C8B0987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1C2D2CD1"/>
    <w:multiLevelType w:val="hybridMultilevel"/>
    <w:tmpl w:val="A8125654"/>
    <w:lvl w:ilvl="0" w:tplc="5492E0FC">
      <w:start w:val="2"/>
      <w:numFmt w:val="bullet"/>
      <w:lvlText w:val="-"/>
      <w:lvlJc w:val="left"/>
      <w:pPr>
        <w:tabs>
          <w:tab w:val="num" w:pos="1290"/>
        </w:tabs>
        <w:ind w:left="1290" w:hanging="75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1EF8442F"/>
    <w:multiLevelType w:val="hybridMultilevel"/>
    <w:tmpl w:val="CE8C774E"/>
    <w:lvl w:ilvl="0" w:tplc="DF8A4718">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31105FE4"/>
    <w:multiLevelType w:val="hybridMultilevel"/>
    <w:tmpl w:val="07D8555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B3736F4"/>
    <w:multiLevelType w:val="hybridMultilevel"/>
    <w:tmpl w:val="9796EC96"/>
    <w:lvl w:ilvl="0" w:tplc="80B083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4EE757E"/>
    <w:multiLevelType w:val="hybridMultilevel"/>
    <w:tmpl w:val="00AABB12"/>
    <w:lvl w:ilvl="0" w:tplc="5E72D50E">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7">
    <w:nsid w:val="750D5380"/>
    <w:multiLevelType w:val="hybridMultilevel"/>
    <w:tmpl w:val="28AE1CD8"/>
    <w:lvl w:ilvl="0" w:tplc="AAD40BFC">
      <w:start w:val="7"/>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num w:numId="1">
    <w:abstractNumId w:val="6"/>
  </w:num>
  <w:num w:numId="2">
    <w:abstractNumId w:val="7"/>
  </w:num>
  <w:num w:numId="3">
    <w:abstractNumId w:val="3"/>
  </w:num>
  <w:num w:numId="4">
    <w:abstractNumId w:val="4"/>
  </w:num>
  <w:num w:numId="5">
    <w:abstractNumId w:val="2"/>
  </w:num>
  <w:num w:numId="6">
    <w:abstractNumId w:val="1"/>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ja-JP" w:vendorID="64" w:dllVersion="131078" w:nlCheck="1" w:checkStyle="1"/>
  <w:stylePaneFormatFilter w:val="3F01"/>
  <w:defaultTabStop w:val="720"/>
  <w:drawingGridHorizontalSpacing w:val="120"/>
  <w:displayHorizontalDrawingGridEvery w:val="2"/>
  <w:characterSpacingControl w:val="doNotCompress"/>
  <w:hdrShapeDefaults>
    <o:shapedefaults v:ext="edit" spidmax="45058">
      <v:textbox inset="5.85pt,.7pt,5.85pt,.7pt"/>
    </o:shapedefaults>
  </w:hdrShapeDefaults>
  <w:footnotePr>
    <w:footnote w:id="-1"/>
    <w:footnote w:id="0"/>
  </w:footnotePr>
  <w:endnotePr>
    <w:endnote w:id="-1"/>
    <w:endnote w:id="0"/>
  </w:endnotePr>
  <w:compat>
    <w:useFELayout/>
  </w:compat>
  <w:rsids>
    <w:rsidRoot w:val="00476CCA"/>
    <w:rsid w:val="00000773"/>
    <w:rsid w:val="0000105B"/>
    <w:rsid w:val="00001182"/>
    <w:rsid w:val="000014A1"/>
    <w:rsid w:val="000026D7"/>
    <w:rsid w:val="000026E1"/>
    <w:rsid w:val="00002D55"/>
    <w:rsid w:val="00003113"/>
    <w:rsid w:val="00003640"/>
    <w:rsid w:val="00003686"/>
    <w:rsid w:val="000039C8"/>
    <w:rsid w:val="00003A36"/>
    <w:rsid w:val="00003BE0"/>
    <w:rsid w:val="00004005"/>
    <w:rsid w:val="00004790"/>
    <w:rsid w:val="00004DB1"/>
    <w:rsid w:val="00004E6C"/>
    <w:rsid w:val="00006643"/>
    <w:rsid w:val="00006B39"/>
    <w:rsid w:val="00006CC6"/>
    <w:rsid w:val="00007526"/>
    <w:rsid w:val="00007874"/>
    <w:rsid w:val="0001013C"/>
    <w:rsid w:val="0001022A"/>
    <w:rsid w:val="0001092A"/>
    <w:rsid w:val="000110AE"/>
    <w:rsid w:val="00013097"/>
    <w:rsid w:val="000131BE"/>
    <w:rsid w:val="00013B6D"/>
    <w:rsid w:val="000144CE"/>
    <w:rsid w:val="00014FB2"/>
    <w:rsid w:val="000154F1"/>
    <w:rsid w:val="00015509"/>
    <w:rsid w:val="0001569F"/>
    <w:rsid w:val="00015E01"/>
    <w:rsid w:val="0001631B"/>
    <w:rsid w:val="00016791"/>
    <w:rsid w:val="00016B50"/>
    <w:rsid w:val="00016FBD"/>
    <w:rsid w:val="0001700B"/>
    <w:rsid w:val="0001714C"/>
    <w:rsid w:val="000209A4"/>
    <w:rsid w:val="00020E9E"/>
    <w:rsid w:val="000212C6"/>
    <w:rsid w:val="000232D5"/>
    <w:rsid w:val="00023657"/>
    <w:rsid w:val="0002418F"/>
    <w:rsid w:val="00024504"/>
    <w:rsid w:val="00025607"/>
    <w:rsid w:val="00025EED"/>
    <w:rsid w:val="000263A6"/>
    <w:rsid w:val="00026615"/>
    <w:rsid w:val="0002696E"/>
    <w:rsid w:val="0002710A"/>
    <w:rsid w:val="00027D2C"/>
    <w:rsid w:val="00030542"/>
    <w:rsid w:val="00030FB6"/>
    <w:rsid w:val="0003104D"/>
    <w:rsid w:val="000319AC"/>
    <w:rsid w:val="00032F93"/>
    <w:rsid w:val="0003500B"/>
    <w:rsid w:val="000354F8"/>
    <w:rsid w:val="00035BFF"/>
    <w:rsid w:val="00036CBD"/>
    <w:rsid w:val="00037075"/>
    <w:rsid w:val="0003713D"/>
    <w:rsid w:val="000372CE"/>
    <w:rsid w:val="00037C32"/>
    <w:rsid w:val="00040CC8"/>
    <w:rsid w:val="00041734"/>
    <w:rsid w:val="000419BF"/>
    <w:rsid w:val="00041EAB"/>
    <w:rsid w:val="00042030"/>
    <w:rsid w:val="000424A1"/>
    <w:rsid w:val="000426F0"/>
    <w:rsid w:val="00042931"/>
    <w:rsid w:val="000437C2"/>
    <w:rsid w:val="00044367"/>
    <w:rsid w:val="00044DE2"/>
    <w:rsid w:val="000453BE"/>
    <w:rsid w:val="00045659"/>
    <w:rsid w:val="00046E1A"/>
    <w:rsid w:val="00046F1F"/>
    <w:rsid w:val="000473DB"/>
    <w:rsid w:val="00050248"/>
    <w:rsid w:val="00050D02"/>
    <w:rsid w:val="00052C8C"/>
    <w:rsid w:val="00052E8A"/>
    <w:rsid w:val="000530AF"/>
    <w:rsid w:val="00053575"/>
    <w:rsid w:val="00054A92"/>
    <w:rsid w:val="00057B6C"/>
    <w:rsid w:val="0006035C"/>
    <w:rsid w:val="00060FC3"/>
    <w:rsid w:val="0006127D"/>
    <w:rsid w:val="00061B2F"/>
    <w:rsid w:val="00061EC1"/>
    <w:rsid w:val="0006210E"/>
    <w:rsid w:val="000621DB"/>
    <w:rsid w:val="00062848"/>
    <w:rsid w:val="00062FCA"/>
    <w:rsid w:val="000630A0"/>
    <w:rsid w:val="00063381"/>
    <w:rsid w:val="000650B3"/>
    <w:rsid w:val="000653E2"/>
    <w:rsid w:val="00065D4B"/>
    <w:rsid w:val="00065D6C"/>
    <w:rsid w:val="00066393"/>
    <w:rsid w:val="00066580"/>
    <w:rsid w:val="00066FCC"/>
    <w:rsid w:val="000673AD"/>
    <w:rsid w:val="0006750D"/>
    <w:rsid w:val="0006765D"/>
    <w:rsid w:val="00067E8A"/>
    <w:rsid w:val="00070847"/>
    <w:rsid w:val="00070C3E"/>
    <w:rsid w:val="00070EB8"/>
    <w:rsid w:val="0007274F"/>
    <w:rsid w:val="0007348B"/>
    <w:rsid w:val="00074491"/>
    <w:rsid w:val="000759FC"/>
    <w:rsid w:val="00076AC8"/>
    <w:rsid w:val="00076B01"/>
    <w:rsid w:val="00076F44"/>
    <w:rsid w:val="00076FE9"/>
    <w:rsid w:val="00077114"/>
    <w:rsid w:val="00077923"/>
    <w:rsid w:val="00080307"/>
    <w:rsid w:val="0008243B"/>
    <w:rsid w:val="00082670"/>
    <w:rsid w:val="00082904"/>
    <w:rsid w:val="00083AD7"/>
    <w:rsid w:val="0008443F"/>
    <w:rsid w:val="0008524F"/>
    <w:rsid w:val="00085516"/>
    <w:rsid w:val="00085779"/>
    <w:rsid w:val="00085BDF"/>
    <w:rsid w:val="00085E84"/>
    <w:rsid w:val="000865A2"/>
    <w:rsid w:val="00086A75"/>
    <w:rsid w:val="0008714B"/>
    <w:rsid w:val="0008717B"/>
    <w:rsid w:val="0008760B"/>
    <w:rsid w:val="0009006A"/>
    <w:rsid w:val="0009006F"/>
    <w:rsid w:val="00090D9D"/>
    <w:rsid w:val="000912CB"/>
    <w:rsid w:val="00091497"/>
    <w:rsid w:val="000914B2"/>
    <w:rsid w:val="00092354"/>
    <w:rsid w:val="000936E5"/>
    <w:rsid w:val="00093A9E"/>
    <w:rsid w:val="000943F0"/>
    <w:rsid w:val="000950EE"/>
    <w:rsid w:val="00095145"/>
    <w:rsid w:val="00097197"/>
    <w:rsid w:val="00097378"/>
    <w:rsid w:val="0009752E"/>
    <w:rsid w:val="00097F55"/>
    <w:rsid w:val="000A01CC"/>
    <w:rsid w:val="000A02E6"/>
    <w:rsid w:val="000A1030"/>
    <w:rsid w:val="000A23E0"/>
    <w:rsid w:val="000A2C9D"/>
    <w:rsid w:val="000A2D8F"/>
    <w:rsid w:val="000A2E60"/>
    <w:rsid w:val="000A2E6D"/>
    <w:rsid w:val="000A3825"/>
    <w:rsid w:val="000A400C"/>
    <w:rsid w:val="000A42C0"/>
    <w:rsid w:val="000A4960"/>
    <w:rsid w:val="000A499A"/>
    <w:rsid w:val="000A5F95"/>
    <w:rsid w:val="000A6024"/>
    <w:rsid w:val="000A6437"/>
    <w:rsid w:val="000A6672"/>
    <w:rsid w:val="000A674C"/>
    <w:rsid w:val="000A6CFF"/>
    <w:rsid w:val="000A6F47"/>
    <w:rsid w:val="000A7168"/>
    <w:rsid w:val="000B0388"/>
    <w:rsid w:val="000B0C54"/>
    <w:rsid w:val="000B171D"/>
    <w:rsid w:val="000B26FD"/>
    <w:rsid w:val="000B323A"/>
    <w:rsid w:val="000B4EC3"/>
    <w:rsid w:val="000B56BC"/>
    <w:rsid w:val="000B64D2"/>
    <w:rsid w:val="000B664B"/>
    <w:rsid w:val="000B6DE4"/>
    <w:rsid w:val="000B72F8"/>
    <w:rsid w:val="000B7A10"/>
    <w:rsid w:val="000C074D"/>
    <w:rsid w:val="000C1164"/>
    <w:rsid w:val="000C14BD"/>
    <w:rsid w:val="000C177A"/>
    <w:rsid w:val="000C1DAC"/>
    <w:rsid w:val="000C1F4D"/>
    <w:rsid w:val="000C2BBE"/>
    <w:rsid w:val="000C44D8"/>
    <w:rsid w:val="000C45BD"/>
    <w:rsid w:val="000C4B60"/>
    <w:rsid w:val="000C4DC8"/>
    <w:rsid w:val="000C5139"/>
    <w:rsid w:val="000C521B"/>
    <w:rsid w:val="000C579C"/>
    <w:rsid w:val="000C614F"/>
    <w:rsid w:val="000C67A1"/>
    <w:rsid w:val="000C6824"/>
    <w:rsid w:val="000C7589"/>
    <w:rsid w:val="000C79FF"/>
    <w:rsid w:val="000D009C"/>
    <w:rsid w:val="000D06A3"/>
    <w:rsid w:val="000D0B71"/>
    <w:rsid w:val="000D0C7F"/>
    <w:rsid w:val="000D1383"/>
    <w:rsid w:val="000D17EF"/>
    <w:rsid w:val="000D1D6E"/>
    <w:rsid w:val="000D1E29"/>
    <w:rsid w:val="000D282F"/>
    <w:rsid w:val="000D28A4"/>
    <w:rsid w:val="000D2948"/>
    <w:rsid w:val="000D3476"/>
    <w:rsid w:val="000D36D3"/>
    <w:rsid w:val="000D4AE9"/>
    <w:rsid w:val="000D511F"/>
    <w:rsid w:val="000D70CD"/>
    <w:rsid w:val="000D71D4"/>
    <w:rsid w:val="000D7513"/>
    <w:rsid w:val="000D7FE3"/>
    <w:rsid w:val="000E06A7"/>
    <w:rsid w:val="000E1007"/>
    <w:rsid w:val="000E23D8"/>
    <w:rsid w:val="000E2EE0"/>
    <w:rsid w:val="000E316B"/>
    <w:rsid w:val="000E31EE"/>
    <w:rsid w:val="000E36FF"/>
    <w:rsid w:val="000E39F6"/>
    <w:rsid w:val="000E3AA1"/>
    <w:rsid w:val="000E3C48"/>
    <w:rsid w:val="000E4708"/>
    <w:rsid w:val="000E4B64"/>
    <w:rsid w:val="000E4C80"/>
    <w:rsid w:val="000E5887"/>
    <w:rsid w:val="000E5C87"/>
    <w:rsid w:val="000E5E57"/>
    <w:rsid w:val="000E73B5"/>
    <w:rsid w:val="000F0F81"/>
    <w:rsid w:val="000F147A"/>
    <w:rsid w:val="000F1C40"/>
    <w:rsid w:val="000F2013"/>
    <w:rsid w:val="000F231B"/>
    <w:rsid w:val="000F2C79"/>
    <w:rsid w:val="000F31A1"/>
    <w:rsid w:val="000F3E42"/>
    <w:rsid w:val="000F448F"/>
    <w:rsid w:val="000F4584"/>
    <w:rsid w:val="000F461A"/>
    <w:rsid w:val="000F4621"/>
    <w:rsid w:val="000F4AE8"/>
    <w:rsid w:val="000F54EB"/>
    <w:rsid w:val="000F593C"/>
    <w:rsid w:val="000F5A07"/>
    <w:rsid w:val="000F5D0E"/>
    <w:rsid w:val="000F6672"/>
    <w:rsid w:val="000F6F7C"/>
    <w:rsid w:val="000F71D6"/>
    <w:rsid w:val="000F7CEB"/>
    <w:rsid w:val="001006E5"/>
    <w:rsid w:val="0010428B"/>
    <w:rsid w:val="00104739"/>
    <w:rsid w:val="00106413"/>
    <w:rsid w:val="0010658A"/>
    <w:rsid w:val="00106AB1"/>
    <w:rsid w:val="00106DB6"/>
    <w:rsid w:val="00106E44"/>
    <w:rsid w:val="0010741F"/>
    <w:rsid w:val="001079DB"/>
    <w:rsid w:val="00110DFC"/>
    <w:rsid w:val="00111070"/>
    <w:rsid w:val="001118FD"/>
    <w:rsid w:val="00111D32"/>
    <w:rsid w:val="001128E1"/>
    <w:rsid w:val="00112B1F"/>
    <w:rsid w:val="00114585"/>
    <w:rsid w:val="0011489E"/>
    <w:rsid w:val="001152A9"/>
    <w:rsid w:val="0011600D"/>
    <w:rsid w:val="00116443"/>
    <w:rsid w:val="00116905"/>
    <w:rsid w:val="00120861"/>
    <w:rsid w:val="00120BBD"/>
    <w:rsid w:val="00120FAF"/>
    <w:rsid w:val="00122612"/>
    <w:rsid w:val="00122C84"/>
    <w:rsid w:val="00123AB7"/>
    <w:rsid w:val="001243A6"/>
    <w:rsid w:val="001244FD"/>
    <w:rsid w:val="00124515"/>
    <w:rsid w:val="0012480B"/>
    <w:rsid w:val="00124A46"/>
    <w:rsid w:val="00125180"/>
    <w:rsid w:val="00125192"/>
    <w:rsid w:val="001255E4"/>
    <w:rsid w:val="00125779"/>
    <w:rsid w:val="001257E7"/>
    <w:rsid w:val="00126F21"/>
    <w:rsid w:val="00127196"/>
    <w:rsid w:val="001271C8"/>
    <w:rsid w:val="00130220"/>
    <w:rsid w:val="00130308"/>
    <w:rsid w:val="0013057C"/>
    <w:rsid w:val="0013096D"/>
    <w:rsid w:val="00130B08"/>
    <w:rsid w:val="00131C87"/>
    <w:rsid w:val="00132406"/>
    <w:rsid w:val="00132E3F"/>
    <w:rsid w:val="00133E05"/>
    <w:rsid w:val="001347E6"/>
    <w:rsid w:val="00135C96"/>
    <w:rsid w:val="001360D8"/>
    <w:rsid w:val="00140A11"/>
    <w:rsid w:val="00141447"/>
    <w:rsid w:val="00141A07"/>
    <w:rsid w:val="00141EE1"/>
    <w:rsid w:val="00142088"/>
    <w:rsid w:val="00142AB9"/>
    <w:rsid w:val="00142C01"/>
    <w:rsid w:val="00142D23"/>
    <w:rsid w:val="00143934"/>
    <w:rsid w:val="00143C2F"/>
    <w:rsid w:val="00143C93"/>
    <w:rsid w:val="00144748"/>
    <w:rsid w:val="001455FC"/>
    <w:rsid w:val="00145849"/>
    <w:rsid w:val="00145B25"/>
    <w:rsid w:val="00145C2A"/>
    <w:rsid w:val="00145F64"/>
    <w:rsid w:val="00145FF2"/>
    <w:rsid w:val="00147320"/>
    <w:rsid w:val="00147735"/>
    <w:rsid w:val="00150119"/>
    <w:rsid w:val="00150413"/>
    <w:rsid w:val="00150CAA"/>
    <w:rsid w:val="00150F0E"/>
    <w:rsid w:val="00151083"/>
    <w:rsid w:val="00151B5D"/>
    <w:rsid w:val="00151B6D"/>
    <w:rsid w:val="00151E7B"/>
    <w:rsid w:val="001529D3"/>
    <w:rsid w:val="00153925"/>
    <w:rsid w:val="00153CDB"/>
    <w:rsid w:val="00153F4D"/>
    <w:rsid w:val="00154407"/>
    <w:rsid w:val="00154CB8"/>
    <w:rsid w:val="001562E1"/>
    <w:rsid w:val="00156958"/>
    <w:rsid w:val="0015787E"/>
    <w:rsid w:val="0016017E"/>
    <w:rsid w:val="0016023F"/>
    <w:rsid w:val="00160990"/>
    <w:rsid w:val="00160ACA"/>
    <w:rsid w:val="00160C49"/>
    <w:rsid w:val="00160FAB"/>
    <w:rsid w:val="00161034"/>
    <w:rsid w:val="00161FC1"/>
    <w:rsid w:val="00162460"/>
    <w:rsid w:val="001627EB"/>
    <w:rsid w:val="00162A3B"/>
    <w:rsid w:val="00162C78"/>
    <w:rsid w:val="00162EBF"/>
    <w:rsid w:val="00163526"/>
    <w:rsid w:val="001635B5"/>
    <w:rsid w:val="00163A34"/>
    <w:rsid w:val="00164996"/>
    <w:rsid w:val="00164EAA"/>
    <w:rsid w:val="0016525F"/>
    <w:rsid w:val="00165A6E"/>
    <w:rsid w:val="00165AFA"/>
    <w:rsid w:val="00165C5B"/>
    <w:rsid w:val="001662D7"/>
    <w:rsid w:val="001677D0"/>
    <w:rsid w:val="00167AC7"/>
    <w:rsid w:val="00167FC8"/>
    <w:rsid w:val="001706D9"/>
    <w:rsid w:val="00170759"/>
    <w:rsid w:val="00170E60"/>
    <w:rsid w:val="0017121A"/>
    <w:rsid w:val="0017183F"/>
    <w:rsid w:val="00171973"/>
    <w:rsid w:val="00171990"/>
    <w:rsid w:val="00171A83"/>
    <w:rsid w:val="00171B06"/>
    <w:rsid w:val="00171E23"/>
    <w:rsid w:val="00172924"/>
    <w:rsid w:val="00172B04"/>
    <w:rsid w:val="00172C0C"/>
    <w:rsid w:val="00173832"/>
    <w:rsid w:val="00173D4A"/>
    <w:rsid w:val="00174043"/>
    <w:rsid w:val="00175983"/>
    <w:rsid w:val="00176EA6"/>
    <w:rsid w:val="00177ABB"/>
    <w:rsid w:val="001802BF"/>
    <w:rsid w:val="001802DE"/>
    <w:rsid w:val="001809E5"/>
    <w:rsid w:val="00182040"/>
    <w:rsid w:val="001829A9"/>
    <w:rsid w:val="00184A96"/>
    <w:rsid w:val="0018525C"/>
    <w:rsid w:val="001859AA"/>
    <w:rsid w:val="0018663E"/>
    <w:rsid w:val="0018681C"/>
    <w:rsid w:val="00186E08"/>
    <w:rsid w:val="001876B9"/>
    <w:rsid w:val="0019076A"/>
    <w:rsid w:val="0019170B"/>
    <w:rsid w:val="001923CA"/>
    <w:rsid w:val="00192B9F"/>
    <w:rsid w:val="001939E7"/>
    <w:rsid w:val="0019466C"/>
    <w:rsid w:val="00194DE1"/>
    <w:rsid w:val="00194E91"/>
    <w:rsid w:val="00194EB1"/>
    <w:rsid w:val="00195A24"/>
    <w:rsid w:val="00195D65"/>
    <w:rsid w:val="001971D0"/>
    <w:rsid w:val="0019754B"/>
    <w:rsid w:val="001A0234"/>
    <w:rsid w:val="001A1533"/>
    <w:rsid w:val="001A24E3"/>
    <w:rsid w:val="001A33DA"/>
    <w:rsid w:val="001A390F"/>
    <w:rsid w:val="001A3C09"/>
    <w:rsid w:val="001A3F46"/>
    <w:rsid w:val="001A4B49"/>
    <w:rsid w:val="001A5127"/>
    <w:rsid w:val="001A51BE"/>
    <w:rsid w:val="001A528D"/>
    <w:rsid w:val="001A5293"/>
    <w:rsid w:val="001A543E"/>
    <w:rsid w:val="001A5771"/>
    <w:rsid w:val="001A57A6"/>
    <w:rsid w:val="001A5EB2"/>
    <w:rsid w:val="001A6395"/>
    <w:rsid w:val="001A6F54"/>
    <w:rsid w:val="001A7BE1"/>
    <w:rsid w:val="001B01AD"/>
    <w:rsid w:val="001B04CD"/>
    <w:rsid w:val="001B1181"/>
    <w:rsid w:val="001B12EB"/>
    <w:rsid w:val="001B162A"/>
    <w:rsid w:val="001B1A3E"/>
    <w:rsid w:val="001B2420"/>
    <w:rsid w:val="001B3EE0"/>
    <w:rsid w:val="001B3F94"/>
    <w:rsid w:val="001B4A1B"/>
    <w:rsid w:val="001B4C17"/>
    <w:rsid w:val="001B68E5"/>
    <w:rsid w:val="001B6973"/>
    <w:rsid w:val="001B7552"/>
    <w:rsid w:val="001C0529"/>
    <w:rsid w:val="001C069E"/>
    <w:rsid w:val="001C0D25"/>
    <w:rsid w:val="001C1579"/>
    <w:rsid w:val="001C1D6F"/>
    <w:rsid w:val="001C25AC"/>
    <w:rsid w:val="001C26A5"/>
    <w:rsid w:val="001C2C0D"/>
    <w:rsid w:val="001C308C"/>
    <w:rsid w:val="001C353D"/>
    <w:rsid w:val="001C3AF1"/>
    <w:rsid w:val="001C4DDA"/>
    <w:rsid w:val="001C52A5"/>
    <w:rsid w:val="001C671B"/>
    <w:rsid w:val="001C69DA"/>
    <w:rsid w:val="001C6FF7"/>
    <w:rsid w:val="001C709D"/>
    <w:rsid w:val="001C7C36"/>
    <w:rsid w:val="001D07C1"/>
    <w:rsid w:val="001D0D35"/>
    <w:rsid w:val="001D0E55"/>
    <w:rsid w:val="001D16C9"/>
    <w:rsid w:val="001D1814"/>
    <w:rsid w:val="001D2280"/>
    <w:rsid w:val="001D231D"/>
    <w:rsid w:val="001D313F"/>
    <w:rsid w:val="001D4088"/>
    <w:rsid w:val="001D46DB"/>
    <w:rsid w:val="001D50E6"/>
    <w:rsid w:val="001D5A92"/>
    <w:rsid w:val="001D65AC"/>
    <w:rsid w:val="001D6760"/>
    <w:rsid w:val="001D7133"/>
    <w:rsid w:val="001D7A4C"/>
    <w:rsid w:val="001D7B01"/>
    <w:rsid w:val="001E015D"/>
    <w:rsid w:val="001E0BF1"/>
    <w:rsid w:val="001E1A5B"/>
    <w:rsid w:val="001E2282"/>
    <w:rsid w:val="001E2FB4"/>
    <w:rsid w:val="001E35D8"/>
    <w:rsid w:val="001E3756"/>
    <w:rsid w:val="001E3B2C"/>
    <w:rsid w:val="001E4805"/>
    <w:rsid w:val="001E55BB"/>
    <w:rsid w:val="001E5EAE"/>
    <w:rsid w:val="001E70D7"/>
    <w:rsid w:val="001E72CC"/>
    <w:rsid w:val="001E7853"/>
    <w:rsid w:val="001F01C0"/>
    <w:rsid w:val="001F0E76"/>
    <w:rsid w:val="001F117A"/>
    <w:rsid w:val="001F1963"/>
    <w:rsid w:val="001F20A0"/>
    <w:rsid w:val="001F274A"/>
    <w:rsid w:val="001F2B39"/>
    <w:rsid w:val="001F2D6D"/>
    <w:rsid w:val="001F4A98"/>
    <w:rsid w:val="001F4C5A"/>
    <w:rsid w:val="001F4D05"/>
    <w:rsid w:val="001F6110"/>
    <w:rsid w:val="001F615F"/>
    <w:rsid w:val="001F6C6F"/>
    <w:rsid w:val="001F7552"/>
    <w:rsid w:val="002004DB"/>
    <w:rsid w:val="00201170"/>
    <w:rsid w:val="00201606"/>
    <w:rsid w:val="00201BC6"/>
    <w:rsid w:val="00202841"/>
    <w:rsid w:val="00202873"/>
    <w:rsid w:val="0020310A"/>
    <w:rsid w:val="00203A96"/>
    <w:rsid w:val="002045F1"/>
    <w:rsid w:val="002055CF"/>
    <w:rsid w:val="00205EE3"/>
    <w:rsid w:val="00205FCB"/>
    <w:rsid w:val="00206304"/>
    <w:rsid w:val="0020646F"/>
    <w:rsid w:val="002101BD"/>
    <w:rsid w:val="00210BB8"/>
    <w:rsid w:val="00211564"/>
    <w:rsid w:val="002120DD"/>
    <w:rsid w:val="00212B24"/>
    <w:rsid w:val="00212C5C"/>
    <w:rsid w:val="0021366D"/>
    <w:rsid w:val="00213E70"/>
    <w:rsid w:val="00213FFB"/>
    <w:rsid w:val="0021531C"/>
    <w:rsid w:val="0021566B"/>
    <w:rsid w:val="00215D0F"/>
    <w:rsid w:val="0021622D"/>
    <w:rsid w:val="002163FB"/>
    <w:rsid w:val="00217681"/>
    <w:rsid w:val="00217BE3"/>
    <w:rsid w:val="00217C13"/>
    <w:rsid w:val="002223C9"/>
    <w:rsid w:val="00222866"/>
    <w:rsid w:val="002235B9"/>
    <w:rsid w:val="00223634"/>
    <w:rsid w:val="00223ECD"/>
    <w:rsid w:val="00224197"/>
    <w:rsid w:val="002244F4"/>
    <w:rsid w:val="00225250"/>
    <w:rsid w:val="0022526F"/>
    <w:rsid w:val="00226004"/>
    <w:rsid w:val="00226390"/>
    <w:rsid w:val="00227509"/>
    <w:rsid w:val="00227C05"/>
    <w:rsid w:val="002308A2"/>
    <w:rsid w:val="00230B3B"/>
    <w:rsid w:val="00231A5A"/>
    <w:rsid w:val="002323C1"/>
    <w:rsid w:val="002328DD"/>
    <w:rsid w:val="00232941"/>
    <w:rsid w:val="00233058"/>
    <w:rsid w:val="0023449E"/>
    <w:rsid w:val="00234545"/>
    <w:rsid w:val="002348AC"/>
    <w:rsid w:val="00234D27"/>
    <w:rsid w:val="00235105"/>
    <w:rsid w:val="002352D6"/>
    <w:rsid w:val="002364E6"/>
    <w:rsid w:val="00236583"/>
    <w:rsid w:val="002367FB"/>
    <w:rsid w:val="002368B3"/>
    <w:rsid w:val="00236BBA"/>
    <w:rsid w:val="00237079"/>
    <w:rsid w:val="00237D67"/>
    <w:rsid w:val="00240D12"/>
    <w:rsid w:val="00241CD2"/>
    <w:rsid w:val="00242A22"/>
    <w:rsid w:val="0024302A"/>
    <w:rsid w:val="0024384D"/>
    <w:rsid w:val="0024469E"/>
    <w:rsid w:val="00244FD7"/>
    <w:rsid w:val="0024533B"/>
    <w:rsid w:val="00245AE4"/>
    <w:rsid w:val="00245D2F"/>
    <w:rsid w:val="00246DD0"/>
    <w:rsid w:val="00247583"/>
    <w:rsid w:val="002475E5"/>
    <w:rsid w:val="00247879"/>
    <w:rsid w:val="00247C39"/>
    <w:rsid w:val="002500CF"/>
    <w:rsid w:val="00250878"/>
    <w:rsid w:val="00251521"/>
    <w:rsid w:val="002515B8"/>
    <w:rsid w:val="00251621"/>
    <w:rsid w:val="00251F47"/>
    <w:rsid w:val="002521DE"/>
    <w:rsid w:val="00252568"/>
    <w:rsid w:val="00253406"/>
    <w:rsid w:val="0025365A"/>
    <w:rsid w:val="002556FB"/>
    <w:rsid w:val="00256162"/>
    <w:rsid w:val="002563A1"/>
    <w:rsid w:val="00256794"/>
    <w:rsid w:val="00256B3B"/>
    <w:rsid w:val="00257A03"/>
    <w:rsid w:val="00257C59"/>
    <w:rsid w:val="0026019C"/>
    <w:rsid w:val="00260906"/>
    <w:rsid w:val="00260910"/>
    <w:rsid w:val="00260C01"/>
    <w:rsid w:val="00260E33"/>
    <w:rsid w:val="00261A07"/>
    <w:rsid w:val="00261B03"/>
    <w:rsid w:val="00261B9B"/>
    <w:rsid w:val="0026253E"/>
    <w:rsid w:val="0026282F"/>
    <w:rsid w:val="002647D0"/>
    <w:rsid w:val="002649CB"/>
    <w:rsid w:val="00264FD5"/>
    <w:rsid w:val="00265031"/>
    <w:rsid w:val="00265192"/>
    <w:rsid w:val="002658A2"/>
    <w:rsid w:val="002658AE"/>
    <w:rsid w:val="0026599F"/>
    <w:rsid w:val="0026603C"/>
    <w:rsid w:val="00266212"/>
    <w:rsid w:val="00266783"/>
    <w:rsid w:val="00266BF8"/>
    <w:rsid w:val="00266EF8"/>
    <w:rsid w:val="002673D3"/>
    <w:rsid w:val="00270C85"/>
    <w:rsid w:val="002714F3"/>
    <w:rsid w:val="0027165F"/>
    <w:rsid w:val="00271D33"/>
    <w:rsid w:val="002724F2"/>
    <w:rsid w:val="00272A33"/>
    <w:rsid w:val="002734B6"/>
    <w:rsid w:val="00273CF9"/>
    <w:rsid w:val="00273D30"/>
    <w:rsid w:val="002756DE"/>
    <w:rsid w:val="00276031"/>
    <w:rsid w:val="0027697D"/>
    <w:rsid w:val="00277A59"/>
    <w:rsid w:val="00277D2B"/>
    <w:rsid w:val="00277FDE"/>
    <w:rsid w:val="002811C6"/>
    <w:rsid w:val="002815D1"/>
    <w:rsid w:val="0028187D"/>
    <w:rsid w:val="00281EC5"/>
    <w:rsid w:val="00281FD8"/>
    <w:rsid w:val="00282DAA"/>
    <w:rsid w:val="00283665"/>
    <w:rsid w:val="00284C90"/>
    <w:rsid w:val="00284EE5"/>
    <w:rsid w:val="00285779"/>
    <w:rsid w:val="00286240"/>
    <w:rsid w:val="00286261"/>
    <w:rsid w:val="0028641D"/>
    <w:rsid w:val="002873FD"/>
    <w:rsid w:val="002875D0"/>
    <w:rsid w:val="002876A8"/>
    <w:rsid w:val="00290BA7"/>
    <w:rsid w:val="00290D37"/>
    <w:rsid w:val="002912D8"/>
    <w:rsid w:val="002919A3"/>
    <w:rsid w:val="00291BAB"/>
    <w:rsid w:val="00292594"/>
    <w:rsid w:val="00292ED7"/>
    <w:rsid w:val="00294EF2"/>
    <w:rsid w:val="002951DC"/>
    <w:rsid w:val="0029524E"/>
    <w:rsid w:val="00295286"/>
    <w:rsid w:val="00295703"/>
    <w:rsid w:val="002968FF"/>
    <w:rsid w:val="0029722C"/>
    <w:rsid w:val="00297902"/>
    <w:rsid w:val="002A2EDE"/>
    <w:rsid w:val="002A2FE2"/>
    <w:rsid w:val="002A3056"/>
    <w:rsid w:val="002A3962"/>
    <w:rsid w:val="002A399D"/>
    <w:rsid w:val="002A41D3"/>
    <w:rsid w:val="002A53E1"/>
    <w:rsid w:val="002A59FB"/>
    <w:rsid w:val="002A614F"/>
    <w:rsid w:val="002A65CC"/>
    <w:rsid w:val="002A6A85"/>
    <w:rsid w:val="002A78E8"/>
    <w:rsid w:val="002B015E"/>
    <w:rsid w:val="002B04CE"/>
    <w:rsid w:val="002B1EF9"/>
    <w:rsid w:val="002B203D"/>
    <w:rsid w:val="002B27A8"/>
    <w:rsid w:val="002B4109"/>
    <w:rsid w:val="002B4457"/>
    <w:rsid w:val="002B4534"/>
    <w:rsid w:val="002B4B5A"/>
    <w:rsid w:val="002B556F"/>
    <w:rsid w:val="002B561A"/>
    <w:rsid w:val="002B593D"/>
    <w:rsid w:val="002B5A93"/>
    <w:rsid w:val="002B6280"/>
    <w:rsid w:val="002B675D"/>
    <w:rsid w:val="002B68DE"/>
    <w:rsid w:val="002B6B26"/>
    <w:rsid w:val="002B7745"/>
    <w:rsid w:val="002B7FDF"/>
    <w:rsid w:val="002C0060"/>
    <w:rsid w:val="002C06A9"/>
    <w:rsid w:val="002C144E"/>
    <w:rsid w:val="002C1611"/>
    <w:rsid w:val="002C17FD"/>
    <w:rsid w:val="002C200E"/>
    <w:rsid w:val="002C2E3B"/>
    <w:rsid w:val="002C3005"/>
    <w:rsid w:val="002C320B"/>
    <w:rsid w:val="002C325D"/>
    <w:rsid w:val="002C3310"/>
    <w:rsid w:val="002C38A8"/>
    <w:rsid w:val="002C3A73"/>
    <w:rsid w:val="002C4013"/>
    <w:rsid w:val="002C4CA1"/>
    <w:rsid w:val="002C5193"/>
    <w:rsid w:val="002C7D3E"/>
    <w:rsid w:val="002C7DF9"/>
    <w:rsid w:val="002C7E15"/>
    <w:rsid w:val="002D12AE"/>
    <w:rsid w:val="002D1374"/>
    <w:rsid w:val="002D2660"/>
    <w:rsid w:val="002D2989"/>
    <w:rsid w:val="002D2F94"/>
    <w:rsid w:val="002D3922"/>
    <w:rsid w:val="002D3F43"/>
    <w:rsid w:val="002D4F99"/>
    <w:rsid w:val="002D5BA8"/>
    <w:rsid w:val="002D5C5C"/>
    <w:rsid w:val="002D6699"/>
    <w:rsid w:val="002D77E8"/>
    <w:rsid w:val="002D7D63"/>
    <w:rsid w:val="002D7DC7"/>
    <w:rsid w:val="002E103E"/>
    <w:rsid w:val="002E209B"/>
    <w:rsid w:val="002E2808"/>
    <w:rsid w:val="002E3A73"/>
    <w:rsid w:val="002E42C5"/>
    <w:rsid w:val="002E4D33"/>
    <w:rsid w:val="002E4F80"/>
    <w:rsid w:val="002E5228"/>
    <w:rsid w:val="002E55F3"/>
    <w:rsid w:val="002E58AB"/>
    <w:rsid w:val="002E5C65"/>
    <w:rsid w:val="002E6B30"/>
    <w:rsid w:val="002E6C29"/>
    <w:rsid w:val="002E7169"/>
    <w:rsid w:val="002E7D6A"/>
    <w:rsid w:val="002E7E1D"/>
    <w:rsid w:val="002F037F"/>
    <w:rsid w:val="002F076F"/>
    <w:rsid w:val="002F0F83"/>
    <w:rsid w:val="002F18C8"/>
    <w:rsid w:val="002F1C40"/>
    <w:rsid w:val="002F2751"/>
    <w:rsid w:val="002F2A1E"/>
    <w:rsid w:val="002F2B87"/>
    <w:rsid w:val="002F37A4"/>
    <w:rsid w:val="002F41E7"/>
    <w:rsid w:val="002F44A0"/>
    <w:rsid w:val="002F44EF"/>
    <w:rsid w:val="002F4D6E"/>
    <w:rsid w:val="002F4E6D"/>
    <w:rsid w:val="002F4F7F"/>
    <w:rsid w:val="002F5050"/>
    <w:rsid w:val="002F5149"/>
    <w:rsid w:val="002F5694"/>
    <w:rsid w:val="002F586E"/>
    <w:rsid w:val="002F62AB"/>
    <w:rsid w:val="002F64DD"/>
    <w:rsid w:val="002F66EA"/>
    <w:rsid w:val="002F716A"/>
    <w:rsid w:val="002F75B7"/>
    <w:rsid w:val="002F78E9"/>
    <w:rsid w:val="00300039"/>
    <w:rsid w:val="0030070E"/>
    <w:rsid w:val="00301090"/>
    <w:rsid w:val="00301F03"/>
    <w:rsid w:val="003036F3"/>
    <w:rsid w:val="0030386C"/>
    <w:rsid w:val="003045B4"/>
    <w:rsid w:val="00304C69"/>
    <w:rsid w:val="00305257"/>
    <w:rsid w:val="003057CB"/>
    <w:rsid w:val="003069FD"/>
    <w:rsid w:val="00306CF7"/>
    <w:rsid w:val="00310129"/>
    <w:rsid w:val="0031033A"/>
    <w:rsid w:val="0031044A"/>
    <w:rsid w:val="00310A80"/>
    <w:rsid w:val="00310CD1"/>
    <w:rsid w:val="00310D50"/>
    <w:rsid w:val="00311757"/>
    <w:rsid w:val="003118DE"/>
    <w:rsid w:val="00311AEF"/>
    <w:rsid w:val="00311C5F"/>
    <w:rsid w:val="00312469"/>
    <w:rsid w:val="00312791"/>
    <w:rsid w:val="00312CF0"/>
    <w:rsid w:val="00313542"/>
    <w:rsid w:val="00314323"/>
    <w:rsid w:val="00314354"/>
    <w:rsid w:val="0031461E"/>
    <w:rsid w:val="003147AF"/>
    <w:rsid w:val="00314915"/>
    <w:rsid w:val="00314FD0"/>
    <w:rsid w:val="003150C6"/>
    <w:rsid w:val="003150CF"/>
    <w:rsid w:val="00315211"/>
    <w:rsid w:val="00316233"/>
    <w:rsid w:val="00316E52"/>
    <w:rsid w:val="003179AC"/>
    <w:rsid w:val="00320C81"/>
    <w:rsid w:val="00321AD3"/>
    <w:rsid w:val="003224D9"/>
    <w:rsid w:val="003228C9"/>
    <w:rsid w:val="00323851"/>
    <w:rsid w:val="00324266"/>
    <w:rsid w:val="003243A1"/>
    <w:rsid w:val="00324AF2"/>
    <w:rsid w:val="0032536D"/>
    <w:rsid w:val="003253D9"/>
    <w:rsid w:val="00325CF2"/>
    <w:rsid w:val="00326D6D"/>
    <w:rsid w:val="00326E93"/>
    <w:rsid w:val="00326EDC"/>
    <w:rsid w:val="00327F7C"/>
    <w:rsid w:val="00330220"/>
    <w:rsid w:val="003310A0"/>
    <w:rsid w:val="00332C2D"/>
    <w:rsid w:val="003343BD"/>
    <w:rsid w:val="0033562F"/>
    <w:rsid w:val="0033637C"/>
    <w:rsid w:val="00336867"/>
    <w:rsid w:val="003369E5"/>
    <w:rsid w:val="00336FCB"/>
    <w:rsid w:val="00337F10"/>
    <w:rsid w:val="0034095D"/>
    <w:rsid w:val="00340964"/>
    <w:rsid w:val="00341DED"/>
    <w:rsid w:val="003427A3"/>
    <w:rsid w:val="00342A34"/>
    <w:rsid w:val="00342ED7"/>
    <w:rsid w:val="0034323A"/>
    <w:rsid w:val="00343445"/>
    <w:rsid w:val="003437B3"/>
    <w:rsid w:val="00343C06"/>
    <w:rsid w:val="003440EE"/>
    <w:rsid w:val="00344AC7"/>
    <w:rsid w:val="00344BC1"/>
    <w:rsid w:val="003451E4"/>
    <w:rsid w:val="00345BD4"/>
    <w:rsid w:val="0034760B"/>
    <w:rsid w:val="00347D8F"/>
    <w:rsid w:val="00347E55"/>
    <w:rsid w:val="003500F5"/>
    <w:rsid w:val="0035041F"/>
    <w:rsid w:val="00350F87"/>
    <w:rsid w:val="00351552"/>
    <w:rsid w:val="00351CED"/>
    <w:rsid w:val="00352AE7"/>
    <w:rsid w:val="003532BF"/>
    <w:rsid w:val="00353385"/>
    <w:rsid w:val="0035343D"/>
    <w:rsid w:val="00353EBD"/>
    <w:rsid w:val="00354BC9"/>
    <w:rsid w:val="00356FD4"/>
    <w:rsid w:val="003570F8"/>
    <w:rsid w:val="00357441"/>
    <w:rsid w:val="0035799B"/>
    <w:rsid w:val="00357F0D"/>
    <w:rsid w:val="00361E5D"/>
    <w:rsid w:val="0036249F"/>
    <w:rsid w:val="00362820"/>
    <w:rsid w:val="00362B65"/>
    <w:rsid w:val="00362EA8"/>
    <w:rsid w:val="00363663"/>
    <w:rsid w:val="00363E9F"/>
    <w:rsid w:val="00364043"/>
    <w:rsid w:val="003643B4"/>
    <w:rsid w:val="003649D7"/>
    <w:rsid w:val="00364DA2"/>
    <w:rsid w:val="0036659A"/>
    <w:rsid w:val="0037052B"/>
    <w:rsid w:val="00370624"/>
    <w:rsid w:val="00370AB3"/>
    <w:rsid w:val="00370E59"/>
    <w:rsid w:val="003712B9"/>
    <w:rsid w:val="0037177B"/>
    <w:rsid w:val="0037208C"/>
    <w:rsid w:val="003725BA"/>
    <w:rsid w:val="003742B1"/>
    <w:rsid w:val="00374546"/>
    <w:rsid w:val="0037460E"/>
    <w:rsid w:val="0037488B"/>
    <w:rsid w:val="003749CB"/>
    <w:rsid w:val="00374F34"/>
    <w:rsid w:val="003750AD"/>
    <w:rsid w:val="00375398"/>
    <w:rsid w:val="003757B4"/>
    <w:rsid w:val="003758D7"/>
    <w:rsid w:val="00376218"/>
    <w:rsid w:val="00376D65"/>
    <w:rsid w:val="0037724C"/>
    <w:rsid w:val="003776A0"/>
    <w:rsid w:val="00377BE9"/>
    <w:rsid w:val="00380217"/>
    <w:rsid w:val="003814B5"/>
    <w:rsid w:val="00381805"/>
    <w:rsid w:val="003818F0"/>
    <w:rsid w:val="00381D3B"/>
    <w:rsid w:val="003826AA"/>
    <w:rsid w:val="0038338D"/>
    <w:rsid w:val="00383410"/>
    <w:rsid w:val="00384B54"/>
    <w:rsid w:val="00384FD9"/>
    <w:rsid w:val="00385436"/>
    <w:rsid w:val="0038543D"/>
    <w:rsid w:val="00387184"/>
    <w:rsid w:val="00387989"/>
    <w:rsid w:val="00387AEB"/>
    <w:rsid w:val="00390388"/>
    <w:rsid w:val="00390648"/>
    <w:rsid w:val="00390D62"/>
    <w:rsid w:val="00390DBE"/>
    <w:rsid w:val="00391347"/>
    <w:rsid w:val="003919DD"/>
    <w:rsid w:val="003922C0"/>
    <w:rsid w:val="003926AA"/>
    <w:rsid w:val="003932C8"/>
    <w:rsid w:val="0039463B"/>
    <w:rsid w:val="0039497D"/>
    <w:rsid w:val="00395600"/>
    <w:rsid w:val="00396CBE"/>
    <w:rsid w:val="003979FA"/>
    <w:rsid w:val="00397FA3"/>
    <w:rsid w:val="003A082C"/>
    <w:rsid w:val="003A0DF8"/>
    <w:rsid w:val="003A1A3D"/>
    <w:rsid w:val="003A1E2F"/>
    <w:rsid w:val="003A215E"/>
    <w:rsid w:val="003A2457"/>
    <w:rsid w:val="003A24B7"/>
    <w:rsid w:val="003A3667"/>
    <w:rsid w:val="003A43EB"/>
    <w:rsid w:val="003A46F8"/>
    <w:rsid w:val="003A5036"/>
    <w:rsid w:val="003A6678"/>
    <w:rsid w:val="003A678A"/>
    <w:rsid w:val="003A6D72"/>
    <w:rsid w:val="003A70EB"/>
    <w:rsid w:val="003A74C8"/>
    <w:rsid w:val="003A7CC4"/>
    <w:rsid w:val="003B03CD"/>
    <w:rsid w:val="003B1D14"/>
    <w:rsid w:val="003B26BA"/>
    <w:rsid w:val="003B28C5"/>
    <w:rsid w:val="003B3867"/>
    <w:rsid w:val="003B39A8"/>
    <w:rsid w:val="003B4BDD"/>
    <w:rsid w:val="003B4C36"/>
    <w:rsid w:val="003B5033"/>
    <w:rsid w:val="003B594F"/>
    <w:rsid w:val="003B5E60"/>
    <w:rsid w:val="003B63BE"/>
    <w:rsid w:val="003B65F0"/>
    <w:rsid w:val="003B6768"/>
    <w:rsid w:val="003B7AAB"/>
    <w:rsid w:val="003B7FF4"/>
    <w:rsid w:val="003C02E1"/>
    <w:rsid w:val="003C0C0D"/>
    <w:rsid w:val="003C2036"/>
    <w:rsid w:val="003C4570"/>
    <w:rsid w:val="003C480E"/>
    <w:rsid w:val="003C4A65"/>
    <w:rsid w:val="003C4EB2"/>
    <w:rsid w:val="003C61DE"/>
    <w:rsid w:val="003C6F5D"/>
    <w:rsid w:val="003C761B"/>
    <w:rsid w:val="003D098A"/>
    <w:rsid w:val="003D1BE2"/>
    <w:rsid w:val="003D2109"/>
    <w:rsid w:val="003D33E1"/>
    <w:rsid w:val="003D35EC"/>
    <w:rsid w:val="003D49E7"/>
    <w:rsid w:val="003D4F29"/>
    <w:rsid w:val="003D53BA"/>
    <w:rsid w:val="003D546D"/>
    <w:rsid w:val="003D5E15"/>
    <w:rsid w:val="003D6780"/>
    <w:rsid w:val="003D6B55"/>
    <w:rsid w:val="003D6B79"/>
    <w:rsid w:val="003D7068"/>
    <w:rsid w:val="003D72CE"/>
    <w:rsid w:val="003D7AC8"/>
    <w:rsid w:val="003D7CBF"/>
    <w:rsid w:val="003D7DA5"/>
    <w:rsid w:val="003D7DFB"/>
    <w:rsid w:val="003E06A3"/>
    <w:rsid w:val="003E0769"/>
    <w:rsid w:val="003E16D4"/>
    <w:rsid w:val="003E1755"/>
    <w:rsid w:val="003E1942"/>
    <w:rsid w:val="003E1A5E"/>
    <w:rsid w:val="003E219D"/>
    <w:rsid w:val="003E22CB"/>
    <w:rsid w:val="003E252B"/>
    <w:rsid w:val="003E2647"/>
    <w:rsid w:val="003E2F5D"/>
    <w:rsid w:val="003E3111"/>
    <w:rsid w:val="003E3E07"/>
    <w:rsid w:val="003E3EA3"/>
    <w:rsid w:val="003E40DC"/>
    <w:rsid w:val="003E4401"/>
    <w:rsid w:val="003E4519"/>
    <w:rsid w:val="003E4B7B"/>
    <w:rsid w:val="003E56CC"/>
    <w:rsid w:val="003E58E6"/>
    <w:rsid w:val="003E5E6D"/>
    <w:rsid w:val="003E68CF"/>
    <w:rsid w:val="003E6FF5"/>
    <w:rsid w:val="003E790B"/>
    <w:rsid w:val="003F0F0A"/>
    <w:rsid w:val="003F1774"/>
    <w:rsid w:val="003F186A"/>
    <w:rsid w:val="003F1CF9"/>
    <w:rsid w:val="003F2100"/>
    <w:rsid w:val="003F2301"/>
    <w:rsid w:val="003F24CD"/>
    <w:rsid w:val="003F25FC"/>
    <w:rsid w:val="003F2671"/>
    <w:rsid w:val="003F37DB"/>
    <w:rsid w:val="003F4E4C"/>
    <w:rsid w:val="003F6A84"/>
    <w:rsid w:val="003F7222"/>
    <w:rsid w:val="003F72C2"/>
    <w:rsid w:val="003F75BD"/>
    <w:rsid w:val="0040018D"/>
    <w:rsid w:val="004001E7"/>
    <w:rsid w:val="00400513"/>
    <w:rsid w:val="00400787"/>
    <w:rsid w:val="00400B53"/>
    <w:rsid w:val="00400DBA"/>
    <w:rsid w:val="004012F0"/>
    <w:rsid w:val="004017FE"/>
    <w:rsid w:val="00402486"/>
    <w:rsid w:val="00402872"/>
    <w:rsid w:val="004028D8"/>
    <w:rsid w:val="00402F48"/>
    <w:rsid w:val="0040302A"/>
    <w:rsid w:val="00403361"/>
    <w:rsid w:val="00404C66"/>
    <w:rsid w:val="00404D53"/>
    <w:rsid w:val="004058AA"/>
    <w:rsid w:val="00405D03"/>
    <w:rsid w:val="00405DF3"/>
    <w:rsid w:val="0040724C"/>
    <w:rsid w:val="00410085"/>
    <w:rsid w:val="00410F16"/>
    <w:rsid w:val="004127C3"/>
    <w:rsid w:val="00412D26"/>
    <w:rsid w:val="00412ED4"/>
    <w:rsid w:val="004132CC"/>
    <w:rsid w:val="004150B2"/>
    <w:rsid w:val="004154D4"/>
    <w:rsid w:val="004162D4"/>
    <w:rsid w:val="004164B2"/>
    <w:rsid w:val="00417014"/>
    <w:rsid w:val="0041756A"/>
    <w:rsid w:val="004176C4"/>
    <w:rsid w:val="004179F2"/>
    <w:rsid w:val="00420E41"/>
    <w:rsid w:val="004211E6"/>
    <w:rsid w:val="004215B7"/>
    <w:rsid w:val="00422C39"/>
    <w:rsid w:val="00423389"/>
    <w:rsid w:val="00423499"/>
    <w:rsid w:val="00423D44"/>
    <w:rsid w:val="00425C96"/>
    <w:rsid w:val="00425DF4"/>
    <w:rsid w:val="004263F0"/>
    <w:rsid w:val="0042660D"/>
    <w:rsid w:val="00426984"/>
    <w:rsid w:val="00427428"/>
    <w:rsid w:val="00427628"/>
    <w:rsid w:val="00432011"/>
    <w:rsid w:val="00432067"/>
    <w:rsid w:val="00432983"/>
    <w:rsid w:val="0043483C"/>
    <w:rsid w:val="00434879"/>
    <w:rsid w:val="00435D75"/>
    <w:rsid w:val="0043600C"/>
    <w:rsid w:val="004364DB"/>
    <w:rsid w:val="00436BA5"/>
    <w:rsid w:val="004374C9"/>
    <w:rsid w:val="00440025"/>
    <w:rsid w:val="00440C10"/>
    <w:rsid w:val="0044164C"/>
    <w:rsid w:val="00441E35"/>
    <w:rsid w:val="00441F5A"/>
    <w:rsid w:val="00442111"/>
    <w:rsid w:val="00442799"/>
    <w:rsid w:val="00442E0F"/>
    <w:rsid w:val="00443D87"/>
    <w:rsid w:val="00444536"/>
    <w:rsid w:val="0044533E"/>
    <w:rsid w:val="00445747"/>
    <w:rsid w:val="00445C2C"/>
    <w:rsid w:val="00445C91"/>
    <w:rsid w:val="004473C2"/>
    <w:rsid w:val="00447BF9"/>
    <w:rsid w:val="0045057C"/>
    <w:rsid w:val="00450C47"/>
    <w:rsid w:val="0045183C"/>
    <w:rsid w:val="00451BAC"/>
    <w:rsid w:val="00451D68"/>
    <w:rsid w:val="00451EAB"/>
    <w:rsid w:val="004538B6"/>
    <w:rsid w:val="004539D5"/>
    <w:rsid w:val="00454362"/>
    <w:rsid w:val="00454A5C"/>
    <w:rsid w:val="00454FA9"/>
    <w:rsid w:val="0045564A"/>
    <w:rsid w:val="004557D2"/>
    <w:rsid w:val="00455A6C"/>
    <w:rsid w:val="004563BE"/>
    <w:rsid w:val="0045656C"/>
    <w:rsid w:val="00456C25"/>
    <w:rsid w:val="00457841"/>
    <w:rsid w:val="00457D9A"/>
    <w:rsid w:val="004601F4"/>
    <w:rsid w:val="004609E0"/>
    <w:rsid w:val="0046151A"/>
    <w:rsid w:val="00463207"/>
    <w:rsid w:val="00463317"/>
    <w:rsid w:val="004634BB"/>
    <w:rsid w:val="00463AAE"/>
    <w:rsid w:val="00463D11"/>
    <w:rsid w:val="004646D6"/>
    <w:rsid w:val="00464742"/>
    <w:rsid w:val="00464DF2"/>
    <w:rsid w:val="0046536A"/>
    <w:rsid w:val="00465D37"/>
    <w:rsid w:val="00465EBD"/>
    <w:rsid w:val="00466FD0"/>
    <w:rsid w:val="00467357"/>
    <w:rsid w:val="00467CA5"/>
    <w:rsid w:val="00470814"/>
    <w:rsid w:val="0047155F"/>
    <w:rsid w:val="00472052"/>
    <w:rsid w:val="0047240B"/>
    <w:rsid w:val="004727AF"/>
    <w:rsid w:val="004729DC"/>
    <w:rsid w:val="0047443E"/>
    <w:rsid w:val="00474AEF"/>
    <w:rsid w:val="00474B6A"/>
    <w:rsid w:val="00474D7D"/>
    <w:rsid w:val="00475D51"/>
    <w:rsid w:val="00476886"/>
    <w:rsid w:val="00476898"/>
    <w:rsid w:val="00476CA4"/>
    <w:rsid w:val="00476CCA"/>
    <w:rsid w:val="004804ED"/>
    <w:rsid w:val="004806EB"/>
    <w:rsid w:val="00480834"/>
    <w:rsid w:val="00480987"/>
    <w:rsid w:val="00481276"/>
    <w:rsid w:val="00481A75"/>
    <w:rsid w:val="00481A98"/>
    <w:rsid w:val="00481D1E"/>
    <w:rsid w:val="00481DD3"/>
    <w:rsid w:val="00481FF1"/>
    <w:rsid w:val="004822B1"/>
    <w:rsid w:val="004823F8"/>
    <w:rsid w:val="00483281"/>
    <w:rsid w:val="0048383E"/>
    <w:rsid w:val="00483AA2"/>
    <w:rsid w:val="00483CA5"/>
    <w:rsid w:val="004841A9"/>
    <w:rsid w:val="0048427C"/>
    <w:rsid w:val="0048450F"/>
    <w:rsid w:val="00484DB1"/>
    <w:rsid w:val="004853C8"/>
    <w:rsid w:val="004854F6"/>
    <w:rsid w:val="004855F7"/>
    <w:rsid w:val="00485E05"/>
    <w:rsid w:val="004863A1"/>
    <w:rsid w:val="00486ADF"/>
    <w:rsid w:val="0048759E"/>
    <w:rsid w:val="004925F9"/>
    <w:rsid w:val="00493B80"/>
    <w:rsid w:val="00493EB6"/>
    <w:rsid w:val="00494A0B"/>
    <w:rsid w:val="0049536C"/>
    <w:rsid w:val="004955B5"/>
    <w:rsid w:val="00496182"/>
    <w:rsid w:val="00496436"/>
    <w:rsid w:val="00496CAA"/>
    <w:rsid w:val="00497023"/>
    <w:rsid w:val="004972D6"/>
    <w:rsid w:val="0049770E"/>
    <w:rsid w:val="004A0A2A"/>
    <w:rsid w:val="004A0EFD"/>
    <w:rsid w:val="004A14B7"/>
    <w:rsid w:val="004A193C"/>
    <w:rsid w:val="004A2022"/>
    <w:rsid w:val="004A2219"/>
    <w:rsid w:val="004A2838"/>
    <w:rsid w:val="004A52AB"/>
    <w:rsid w:val="004A54FE"/>
    <w:rsid w:val="004A5DE6"/>
    <w:rsid w:val="004A72FF"/>
    <w:rsid w:val="004A76D9"/>
    <w:rsid w:val="004A7870"/>
    <w:rsid w:val="004A7DB7"/>
    <w:rsid w:val="004B0053"/>
    <w:rsid w:val="004B029E"/>
    <w:rsid w:val="004B189E"/>
    <w:rsid w:val="004B20C3"/>
    <w:rsid w:val="004B2E29"/>
    <w:rsid w:val="004B398E"/>
    <w:rsid w:val="004B3CAE"/>
    <w:rsid w:val="004B3D75"/>
    <w:rsid w:val="004B474F"/>
    <w:rsid w:val="004B48E1"/>
    <w:rsid w:val="004B4E7B"/>
    <w:rsid w:val="004B4E94"/>
    <w:rsid w:val="004B59A4"/>
    <w:rsid w:val="004B5CAD"/>
    <w:rsid w:val="004B5F9E"/>
    <w:rsid w:val="004B6DCB"/>
    <w:rsid w:val="004B713A"/>
    <w:rsid w:val="004B71AF"/>
    <w:rsid w:val="004C00B4"/>
    <w:rsid w:val="004C4C9B"/>
    <w:rsid w:val="004C5361"/>
    <w:rsid w:val="004C65E1"/>
    <w:rsid w:val="004C6BC4"/>
    <w:rsid w:val="004C7930"/>
    <w:rsid w:val="004C7F0D"/>
    <w:rsid w:val="004D0057"/>
    <w:rsid w:val="004D1823"/>
    <w:rsid w:val="004D2096"/>
    <w:rsid w:val="004D2796"/>
    <w:rsid w:val="004D2872"/>
    <w:rsid w:val="004D3018"/>
    <w:rsid w:val="004D31A3"/>
    <w:rsid w:val="004D35DB"/>
    <w:rsid w:val="004D541C"/>
    <w:rsid w:val="004D6B29"/>
    <w:rsid w:val="004D753C"/>
    <w:rsid w:val="004D7D4F"/>
    <w:rsid w:val="004D7EB9"/>
    <w:rsid w:val="004E035D"/>
    <w:rsid w:val="004E0BE9"/>
    <w:rsid w:val="004E1974"/>
    <w:rsid w:val="004E295B"/>
    <w:rsid w:val="004E4211"/>
    <w:rsid w:val="004E4868"/>
    <w:rsid w:val="004E4E49"/>
    <w:rsid w:val="004E50E8"/>
    <w:rsid w:val="004E562E"/>
    <w:rsid w:val="004E5960"/>
    <w:rsid w:val="004E5E35"/>
    <w:rsid w:val="004E63AD"/>
    <w:rsid w:val="004E772A"/>
    <w:rsid w:val="004E79A5"/>
    <w:rsid w:val="004F0297"/>
    <w:rsid w:val="004F0A0D"/>
    <w:rsid w:val="004F1CC3"/>
    <w:rsid w:val="004F29F4"/>
    <w:rsid w:val="004F3A29"/>
    <w:rsid w:val="004F3F99"/>
    <w:rsid w:val="004F4051"/>
    <w:rsid w:val="004F44CE"/>
    <w:rsid w:val="004F4A8A"/>
    <w:rsid w:val="004F507D"/>
    <w:rsid w:val="004F5B87"/>
    <w:rsid w:val="004F6C11"/>
    <w:rsid w:val="004F71FE"/>
    <w:rsid w:val="004F72B6"/>
    <w:rsid w:val="004F77D2"/>
    <w:rsid w:val="004F7F9A"/>
    <w:rsid w:val="00500013"/>
    <w:rsid w:val="005005DC"/>
    <w:rsid w:val="00501207"/>
    <w:rsid w:val="00501771"/>
    <w:rsid w:val="005022F5"/>
    <w:rsid w:val="005031A9"/>
    <w:rsid w:val="00503F53"/>
    <w:rsid w:val="00503F74"/>
    <w:rsid w:val="005047EC"/>
    <w:rsid w:val="00505295"/>
    <w:rsid w:val="005057E6"/>
    <w:rsid w:val="00505ACF"/>
    <w:rsid w:val="00505E8A"/>
    <w:rsid w:val="005061CE"/>
    <w:rsid w:val="0050634C"/>
    <w:rsid w:val="00506930"/>
    <w:rsid w:val="00506EF2"/>
    <w:rsid w:val="00507DC0"/>
    <w:rsid w:val="005100DE"/>
    <w:rsid w:val="00510B30"/>
    <w:rsid w:val="00510B90"/>
    <w:rsid w:val="0051114E"/>
    <w:rsid w:val="005112E7"/>
    <w:rsid w:val="00511FD6"/>
    <w:rsid w:val="00512E81"/>
    <w:rsid w:val="0051300B"/>
    <w:rsid w:val="0051350B"/>
    <w:rsid w:val="00513563"/>
    <w:rsid w:val="00513575"/>
    <w:rsid w:val="00513857"/>
    <w:rsid w:val="00513E14"/>
    <w:rsid w:val="005150AE"/>
    <w:rsid w:val="00515280"/>
    <w:rsid w:val="00515513"/>
    <w:rsid w:val="00515C63"/>
    <w:rsid w:val="005161F1"/>
    <w:rsid w:val="0051634C"/>
    <w:rsid w:val="00516B68"/>
    <w:rsid w:val="005171E5"/>
    <w:rsid w:val="00517BB3"/>
    <w:rsid w:val="00520277"/>
    <w:rsid w:val="005208EC"/>
    <w:rsid w:val="0052199D"/>
    <w:rsid w:val="00521C1D"/>
    <w:rsid w:val="00521DC3"/>
    <w:rsid w:val="0052255A"/>
    <w:rsid w:val="005226CB"/>
    <w:rsid w:val="00523852"/>
    <w:rsid w:val="00523A08"/>
    <w:rsid w:val="0052486E"/>
    <w:rsid w:val="00524C73"/>
    <w:rsid w:val="00525920"/>
    <w:rsid w:val="00525AB8"/>
    <w:rsid w:val="00526406"/>
    <w:rsid w:val="0052658A"/>
    <w:rsid w:val="0052751E"/>
    <w:rsid w:val="005277E0"/>
    <w:rsid w:val="00530BBA"/>
    <w:rsid w:val="00531436"/>
    <w:rsid w:val="00532163"/>
    <w:rsid w:val="005324BB"/>
    <w:rsid w:val="00532A9C"/>
    <w:rsid w:val="0053342C"/>
    <w:rsid w:val="00534A07"/>
    <w:rsid w:val="00535117"/>
    <w:rsid w:val="00535550"/>
    <w:rsid w:val="005357CC"/>
    <w:rsid w:val="005361A2"/>
    <w:rsid w:val="0053623A"/>
    <w:rsid w:val="0053654C"/>
    <w:rsid w:val="00536598"/>
    <w:rsid w:val="005376AC"/>
    <w:rsid w:val="00541482"/>
    <w:rsid w:val="005418EE"/>
    <w:rsid w:val="00541FB7"/>
    <w:rsid w:val="005428F6"/>
    <w:rsid w:val="00542D5C"/>
    <w:rsid w:val="005437A8"/>
    <w:rsid w:val="00544097"/>
    <w:rsid w:val="00544369"/>
    <w:rsid w:val="005455F7"/>
    <w:rsid w:val="00546EF0"/>
    <w:rsid w:val="00547567"/>
    <w:rsid w:val="00547A1F"/>
    <w:rsid w:val="00550073"/>
    <w:rsid w:val="0055037A"/>
    <w:rsid w:val="00550BEE"/>
    <w:rsid w:val="00551A96"/>
    <w:rsid w:val="0055214F"/>
    <w:rsid w:val="0055220F"/>
    <w:rsid w:val="00552AF8"/>
    <w:rsid w:val="00552E82"/>
    <w:rsid w:val="005532F2"/>
    <w:rsid w:val="0055342F"/>
    <w:rsid w:val="0055379D"/>
    <w:rsid w:val="005539E2"/>
    <w:rsid w:val="00553EEA"/>
    <w:rsid w:val="005553D1"/>
    <w:rsid w:val="005557D3"/>
    <w:rsid w:val="00555D95"/>
    <w:rsid w:val="00555D9E"/>
    <w:rsid w:val="0056010F"/>
    <w:rsid w:val="005612AE"/>
    <w:rsid w:val="005625D9"/>
    <w:rsid w:val="005643E9"/>
    <w:rsid w:val="005645C3"/>
    <w:rsid w:val="005646C2"/>
    <w:rsid w:val="005646D8"/>
    <w:rsid w:val="0056525B"/>
    <w:rsid w:val="00566072"/>
    <w:rsid w:val="0056683C"/>
    <w:rsid w:val="005675B0"/>
    <w:rsid w:val="0057017C"/>
    <w:rsid w:val="00570625"/>
    <w:rsid w:val="0057101E"/>
    <w:rsid w:val="00572B60"/>
    <w:rsid w:val="0057498A"/>
    <w:rsid w:val="00574EC9"/>
    <w:rsid w:val="0057505E"/>
    <w:rsid w:val="0057538F"/>
    <w:rsid w:val="005753AC"/>
    <w:rsid w:val="00575549"/>
    <w:rsid w:val="0057795C"/>
    <w:rsid w:val="00577FD7"/>
    <w:rsid w:val="005800B0"/>
    <w:rsid w:val="0058109B"/>
    <w:rsid w:val="00581CEB"/>
    <w:rsid w:val="005837EC"/>
    <w:rsid w:val="0058441D"/>
    <w:rsid w:val="00584906"/>
    <w:rsid w:val="005849D2"/>
    <w:rsid w:val="00584C97"/>
    <w:rsid w:val="00584D1A"/>
    <w:rsid w:val="00584E74"/>
    <w:rsid w:val="00585F85"/>
    <w:rsid w:val="00586271"/>
    <w:rsid w:val="00586B30"/>
    <w:rsid w:val="00586F39"/>
    <w:rsid w:val="00586F8C"/>
    <w:rsid w:val="00590C5D"/>
    <w:rsid w:val="00591154"/>
    <w:rsid w:val="00591B3F"/>
    <w:rsid w:val="00592379"/>
    <w:rsid w:val="005923CD"/>
    <w:rsid w:val="005928D9"/>
    <w:rsid w:val="00593BE6"/>
    <w:rsid w:val="0059417D"/>
    <w:rsid w:val="005943D3"/>
    <w:rsid w:val="00594FB2"/>
    <w:rsid w:val="00595BEB"/>
    <w:rsid w:val="00595D1C"/>
    <w:rsid w:val="00596682"/>
    <w:rsid w:val="00596E41"/>
    <w:rsid w:val="00596F9B"/>
    <w:rsid w:val="005A06D6"/>
    <w:rsid w:val="005A0B5B"/>
    <w:rsid w:val="005A0D2C"/>
    <w:rsid w:val="005A10C0"/>
    <w:rsid w:val="005A1745"/>
    <w:rsid w:val="005A17C3"/>
    <w:rsid w:val="005A1B3B"/>
    <w:rsid w:val="005A2154"/>
    <w:rsid w:val="005A252C"/>
    <w:rsid w:val="005A2791"/>
    <w:rsid w:val="005A32A7"/>
    <w:rsid w:val="005A3449"/>
    <w:rsid w:val="005A3862"/>
    <w:rsid w:val="005A3BAA"/>
    <w:rsid w:val="005A4BFD"/>
    <w:rsid w:val="005A5325"/>
    <w:rsid w:val="005A5EBF"/>
    <w:rsid w:val="005A7539"/>
    <w:rsid w:val="005A7BA2"/>
    <w:rsid w:val="005B0247"/>
    <w:rsid w:val="005B02C8"/>
    <w:rsid w:val="005B04F2"/>
    <w:rsid w:val="005B058F"/>
    <w:rsid w:val="005B14E3"/>
    <w:rsid w:val="005B1D00"/>
    <w:rsid w:val="005B2BD0"/>
    <w:rsid w:val="005B3593"/>
    <w:rsid w:val="005B36D7"/>
    <w:rsid w:val="005B37D1"/>
    <w:rsid w:val="005B43F6"/>
    <w:rsid w:val="005B5788"/>
    <w:rsid w:val="005B5BA4"/>
    <w:rsid w:val="005B5CF9"/>
    <w:rsid w:val="005B6C79"/>
    <w:rsid w:val="005B786D"/>
    <w:rsid w:val="005B7E74"/>
    <w:rsid w:val="005C0254"/>
    <w:rsid w:val="005C06AF"/>
    <w:rsid w:val="005C0722"/>
    <w:rsid w:val="005C0785"/>
    <w:rsid w:val="005C0AAE"/>
    <w:rsid w:val="005C1318"/>
    <w:rsid w:val="005C1579"/>
    <w:rsid w:val="005C1C81"/>
    <w:rsid w:val="005C1EAE"/>
    <w:rsid w:val="005C2B80"/>
    <w:rsid w:val="005C37CD"/>
    <w:rsid w:val="005C393C"/>
    <w:rsid w:val="005C3A7E"/>
    <w:rsid w:val="005C3AF3"/>
    <w:rsid w:val="005C3DB0"/>
    <w:rsid w:val="005C4DC3"/>
    <w:rsid w:val="005C4FCB"/>
    <w:rsid w:val="005C51BF"/>
    <w:rsid w:val="005C5210"/>
    <w:rsid w:val="005C66B9"/>
    <w:rsid w:val="005C7EDD"/>
    <w:rsid w:val="005D062A"/>
    <w:rsid w:val="005D1860"/>
    <w:rsid w:val="005D24E5"/>
    <w:rsid w:val="005D25F9"/>
    <w:rsid w:val="005D2706"/>
    <w:rsid w:val="005D3643"/>
    <w:rsid w:val="005D3A9C"/>
    <w:rsid w:val="005D44A2"/>
    <w:rsid w:val="005D4A3C"/>
    <w:rsid w:val="005D636A"/>
    <w:rsid w:val="005D64B4"/>
    <w:rsid w:val="005D79FB"/>
    <w:rsid w:val="005E0467"/>
    <w:rsid w:val="005E0E35"/>
    <w:rsid w:val="005E15A5"/>
    <w:rsid w:val="005E196A"/>
    <w:rsid w:val="005E2124"/>
    <w:rsid w:val="005E25E9"/>
    <w:rsid w:val="005E2911"/>
    <w:rsid w:val="005E292B"/>
    <w:rsid w:val="005E3174"/>
    <w:rsid w:val="005E353D"/>
    <w:rsid w:val="005E41D8"/>
    <w:rsid w:val="005E76F9"/>
    <w:rsid w:val="005E7EA0"/>
    <w:rsid w:val="005F0334"/>
    <w:rsid w:val="005F0477"/>
    <w:rsid w:val="005F0859"/>
    <w:rsid w:val="005F1085"/>
    <w:rsid w:val="005F1652"/>
    <w:rsid w:val="005F21F1"/>
    <w:rsid w:val="005F2DE7"/>
    <w:rsid w:val="005F3CD2"/>
    <w:rsid w:val="005F3F84"/>
    <w:rsid w:val="005F43A6"/>
    <w:rsid w:val="005F4584"/>
    <w:rsid w:val="005F48CB"/>
    <w:rsid w:val="005F4F1B"/>
    <w:rsid w:val="005F4FFC"/>
    <w:rsid w:val="005F51CA"/>
    <w:rsid w:val="005F573D"/>
    <w:rsid w:val="005F6939"/>
    <w:rsid w:val="005F693B"/>
    <w:rsid w:val="005F70EF"/>
    <w:rsid w:val="005F7912"/>
    <w:rsid w:val="00600213"/>
    <w:rsid w:val="00600350"/>
    <w:rsid w:val="00600635"/>
    <w:rsid w:val="00600CB0"/>
    <w:rsid w:val="00600F30"/>
    <w:rsid w:val="0060350D"/>
    <w:rsid w:val="00604329"/>
    <w:rsid w:val="006058D3"/>
    <w:rsid w:val="00605A5F"/>
    <w:rsid w:val="00606224"/>
    <w:rsid w:val="00606643"/>
    <w:rsid w:val="00606956"/>
    <w:rsid w:val="006074CD"/>
    <w:rsid w:val="00607F4F"/>
    <w:rsid w:val="00610240"/>
    <w:rsid w:val="0061062F"/>
    <w:rsid w:val="0061108D"/>
    <w:rsid w:val="006110E5"/>
    <w:rsid w:val="00612128"/>
    <w:rsid w:val="00614E70"/>
    <w:rsid w:val="00615D09"/>
    <w:rsid w:val="00616D8B"/>
    <w:rsid w:val="00617199"/>
    <w:rsid w:val="00620951"/>
    <w:rsid w:val="00620EED"/>
    <w:rsid w:val="00621BCB"/>
    <w:rsid w:val="00622602"/>
    <w:rsid w:val="0062306C"/>
    <w:rsid w:val="006231A1"/>
    <w:rsid w:val="00623343"/>
    <w:rsid w:val="00623B5D"/>
    <w:rsid w:val="00624187"/>
    <w:rsid w:val="00624C02"/>
    <w:rsid w:val="0062580F"/>
    <w:rsid w:val="00627279"/>
    <w:rsid w:val="0062744D"/>
    <w:rsid w:val="00627BA6"/>
    <w:rsid w:val="00630371"/>
    <w:rsid w:val="00630700"/>
    <w:rsid w:val="006310A5"/>
    <w:rsid w:val="0063134A"/>
    <w:rsid w:val="00631F3D"/>
    <w:rsid w:val="00632A4E"/>
    <w:rsid w:val="00634B0C"/>
    <w:rsid w:val="0063543C"/>
    <w:rsid w:val="00636124"/>
    <w:rsid w:val="00636393"/>
    <w:rsid w:val="00636FBB"/>
    <w:rsid w:val="00637D82"/>
    <w:rsid w:val="006400FA"/>
    <w:rsid w:val="006403B8"/>
    <w:rsid w:val="00640681"/>
    <w:rsid w:val="006406FD"/>
    <w:rsid w:val="00640E02"/>
    <w:rsid w:val="00641806"/>
    <w:rsid w:val="00641FAB"/>
    <w:rsid w:val="00642248"/>
    <w:rsid w:val="006422BB"/>
    <w:rsid w:val="0064243C"/>
    <w:rsid w:val="00643483"/>
    <w:rsid w:val="00643EFA"/>
    <w:rsid w:val="0064423D"/>
    <w:rsid w:val="0064447B"/>
    <w:rsid w:val="00645259"/>
    <w:rsid w:val="0064534F"/>
    <w:rsid w:val="00645617"/>
    <w:rsid w:val="00645766"/>
    <w:rsid w:val="00646885"/>
    <w:rsid w:val="006468A0"/>
    <w:rsid w:val="00646B60"/>
    <w:rsid w:val="00646FD2"/>
    <w:rsid w:val="0064769A"/>
    <w:rsid w:val="00647BD8"/>
    <w:rsid w:val="006503A0"/>
    <w:rsid w:val="00650667"/>
    <w:rsid w:val="00650D0F"/>
    <w:rsid w:val="00651373"/>
    <w:rsid w:val="006515BB"/>
    <w:rsid w:val="00651F95"/>
    <w:rsid w:val="006521E5"/>
    <w:rsid w:val="006524E4"/>
    <w:rsid w:val="0065270E"/>
    <w:rsid w:val="006528AE"/>
    <w:rsid w:val="00653D84"/>
    <w:rsid w:val="006542CE"/>
    <w:rsid w:val="00654A32"/>
    <w:rsid w:val="00654A7C"/>
    <w:rsid w:val="0065588F"/>
    <w:rsid w:val="00657660"/>
    <w:rsid w:val="00657662"/>
    <w:rsid w:val="0066049D"/>
    <w:rsid w:val="006622E7"/>
    <w:rsid w:val="006626D2"/>
    <w:rsid w:val="006655FA"/>
    <w:rsid w:val="00665799"/>
    <w:rsid w:val="0066651D"/>
    <w:rsid w:val="006702D5"/>
    <w:rsid w:val="00670A98"/>
    <w:rsid w:val="0067122C"/>
    <w:rsid w:val="006728A2"/>
    <w:rsid w:val="00672CBC"/>
    <w:rsid w:val="00672F78"/>
    <w:rsid w:val="006731A5"/>
    <w:rsid w:val="00673386"/>
    <w:rsid w:val="00674916"/>
    <w:rsid w:val="00674A2B"/>
    <w:rsid w:val="00675386"/>
    <w:rsid w:val="0067548C"/>
    <w:rsid w:val="00675E84"/>
    <w:rsid w:val="006766EB"/>
    <w:rsid w:val="00676A72"/>
    <w:rsid w:val="00676D9A"/>
    <w:rsid w:val="00677185"/>
    <w:rsid w:val="006771CB"/>
    <w:rsid w:val="00677582"/>
    <w:rsid w:val="00677644"/>
    <w:rsid w:val="00677D62"/>
    <w:rsid w:val="0068005A"/>
    <w:rsid w:val="0068017E"/>
    <w:rsid w:val="0068031A"/>
    <w:rsid w:val="0068087E"/>
    <w:rsid w:val="00682507"/>
    <w:rsid w:val="006830E0"/>
    <w:rsid w:val="006831B0"/>
    <w:rsid w:val="00683549"/>
    <w:rsid w:val="006837D3"/>
    <w:rsid w:val="0068387C"/>
    <w:rsid w:val="00684413"/>
    <w:rsid w:val="0068441D"/>
    <w:rsid w:val="006849E8"/>
    <w:rsid w:val="00685125"/>
    <w:rsid w:val="0068545F"/>
    <w:rsid w:val="00686E16"/>
    <w:rsid w:val="00686E37"/>
    <w:rsid w:val="00686F6F"/>
    <w:rsid w:val="006873D9"/>
    <w:rsid w:val="006878FB"/>
    <w:rsid w:val="00690043"/>
    <w:rsid w:val="00690602"/>
    <w:rsid w:val="00691C92"/>
    <w:rsid w:val="00691F66"/>
    <w:rsid w:val="006924C1"/>
    <w:rsid w:val="006927E5"/>
    <w:rsid w:val="006930E3"/>
    <w:rsid w:val="0069407C"/>
    <w:rsid w:val="006943F0"/>
    <w:rsid w:val="00694639"/>
    <w:rsid w:val="0069558B"/>
    <w:rsid w:val="006958A3"/>
    <w:rsid w:val="00696E20"/>
    <w:rsid w:val="0069737B"/>
    <w:rsid w:val="00697E20"/>
    <w:rsid w:val="006A1135"/>
    <w:rsid w:val="006A188A"/>
    <w:rsid w:val="006A2079"/>
    <w:rsid w:val="006A257C"/>
    <w:rsid w:val="006A40F4"/>
    <w:rsid w:val="006A4A3F"/>
    <w:rsid w:val="006A50FA"/>
    <w:rsid w:val="006A5D9E"/>
    <w:rsid w:val="006A5F83"/>
    <w:rsid w:val="006A7131"/>
    <w:rsid w:val="006A7EAC"/>
    <w:rsid w:val="006A7EDC"/>
    <w:rsid w:val="006B0151"/>
    <w:rsid w:val="006B071F"/>
    <w:rsid w:val="006B07B4"/>
    <w:rsid w:val="006B1114"/>
    <w:rsid w:val="006B1497"/>
    <w:rsid w:val="006B247B"/>
    <w:rsid w:val="006B257C"/>
    <w:rsid w:val="006B281B"/>
    <w:rsid w:val="006B2D29"/>
    <w:rsid w:val="006B33C2"/>
    <w:rsid w:val="006B4A9C"/>
    <w:rsid w:val="006B4C0D"/>
    <w:rsid w:val="006B50A2"/>
    <w:rsid w:val="006B5524"/>
    <w:rsid w:val="006B5AEF"/>
    <w:rsid w:val="006B7364"/>
    <w:rsid w:val="006B7B23"/>
    <w:rsid w:val="006C0612"/>
    <w:rsid w:val="006C102F"/>
    <w:rsid w:val="006C2017"/>
    <w:rsid w:val="006C35A3"/>
    <w:rsid w:val="006C4DD2"/>
    <w:rsid w:val="006C5294"/>
    <w:rsid w:val="006C52E2"/>
    <w:rsid w:val="006C62EB"/>
    <w:rsid w:val="006C75B4"/>
    <w:rsid w:val="006D0405"/>
    <w:rsid w:val="006D0556"/>
    <w:rsid w:val="006D134D"/>
    <w:rsid w:val="006D27F6"/>
    <w:rsid w:val="006D28A9"/>
    <w:rsid w:val="006D433B"/>
    <w:rsid w:val="006D496F"/>
    <w:rsid w:val="006D5870"/>
    <w:rsid w:val="006D5B4C"/>
    <w:rsid w:val="006D5E1A"/>
    <w:rsid w:val="006D6EEF"/>
    <w:rsid w:val="006D74E5"/>
    <w:rsid w:val="006E008D"/>
    <w:rsid w:val="006E0A7F"/>
    <w:rsid w:val="006E1CE1"/>
    <w:rsid w:val="006E2CD7"/>
    <w:rsid w:val="006E346A"/>
    <w:rsid w:val="006E3639"/>
    <w:rsid w:val="006E39DB"/>
    <w:rsid w:val="006E4084"/>
    <w:rsid w:val="006E5AF3"/>
    <w:rsid w:val="006E6165"/>
    <w:rsid w:val="006E7B8D"/>
    <w:rsid w:val="006E7D05"/>
    <w:rsid w:val="006F098D"/>
    <w:rsid w:val="006F18AF"/>
    <w:rsid w:val="006F1E11"/>
    <w:rsid w:val="006F2773"/>
    <w:rsid w:val="006F32EF"/>
    <w:rsid w:val="006F39FC"/>
    <w:rsid w:val="006F49C3"/>
    <w:rsid w:val="006F4D54"/>
    <w:rsid w:val="006F4DD7"/>
    <w:rsid w:val="006F548A"/>
    <w:rsid w:val="006F5973"/>
    <w:rsid w:val="006F5A4F"/>
    <w:rsid w:val="006F6634"/>
    <w:rsid w:val="006F6677"/>
    <w:rsid w:val="006F78E5"/>
    <w:rsid w:val="00700C4F"/>
    <w:rsid w:val="00700EE4"/>
    <w:rsid w:val="00701116"/>
    <w:rsid w:val="0070149B"/>
    <w:rsid w:val="007024B5"/>
    <w:rsid w:val="007028B7"/>
    <w:rsid w:val="00702C01"/>
    <w:rsid w:val="007030B7"/>
    <w:rsid w:val="007039AD"/>
    <w:rsid w:val="00703A5F"/>
    <w:rsid w:val="00703E5F"/>
    <w:rsid w:val="007040FC"/>
    <w:rsid w:val="007042B5"/>
    <w:rsid w:val="00704619"/>
    <w:rsid w:val="00705152"/>
    <w:rsid w:val="0070616F"/>
    <w:rsid w:val="007063F3"/>
    <w:rsid w:val="007065B6"/>
    <w:rsid w:val="007073DE"/>
    <w:rsid w:val="00707975"/>
    <w:rsid w:val="00707CF8"/>
    <w:rsid w:val="0071052C"/>
    <w:rsid w:val="007108D8"/>
    <w:rsid w:val="007108FF"/>
    <w:rsid w:val="00710CF0"/>
    <w:rsid w:val="007120A1"/>
    <w:rsid w:val="00712164"/>
    <w:rsid w:val="007126E7"/>
    <w:rsid w:val="0071284B"/>
    <w:rsid w:val="00712C7D"/>
    <w:rsid w:val="00712CB7"/>
    <w:rsid w:val="00713619"/>
    <w:rsid w:val="00713940"/>
    <w:rsid w:val="00713AF9"/>
    <w:rsid w:val="007158B7"/>
    <w:rsid w:val="00715D08"/>
    <w:rsid w:val="00715E88"/>
    <w:rsid w:val="00716970"/>
    <w:rsid w:val="0072016F"/>
    <w:rsid w:val="007202C6"/>
    <w:rsid w:val="00720A11"/>
    <w:rsid w:val="00720AAF"/>
    <w:rsid w:val="007221FB"/>
    <w:rsid w:val="007225FD"/>
    <w:rsid w:val="00723D0E"/>
    <w:rsid w:val="00724EB3"/>
    <w:rsid w:val="00725723"/>
    <w:rsid w:val="0072644F"/>
    <w:rsid w:val="007269C6"/>
    <w:rsid w:val="00726B63"/>
    <w:rsid w:val="00726D7C"/>
    <w:rsid w:val="007273CB"/>
    <w:rsid w:val="0072757E"/>
    <w:rsid w:val="0072767B"/>
    <w:rsid w:val="007277BE"/>
    <w:rsid w:val="00727D56"/>
    <w:rsid w:val="007304D2"/>
    <w:rsid w:val="00730B53"/>
    <w:rsid w:val="00731196"/>
    <w:rsid w:val="00732007"/>
    <w:rsid w:val="007320B8"/>
    <w:rsid w:val="0073340F"/>
    <w:rsid w:val="00733D02"/>
    <w:rsid w:val="0073408B"/>
    <w:rsid w:val="00734AA4"/>
    <w:rsid w:val="00734C08"/>
    <w:rsid w:val="00734E0F"/>
    <w:rsid w:val="007356C3"/>
    <w:rsid w:val="00735810"/>
    <w:rsid w:val="00736114"/>
    <w:rsid w:val="00736C86"/>
    <w:rsid w:val="00737385"/>
    <w:rsid w:val="00737582"/>
    <w:rsid w:val="007400EE"/>
    <w:rsid w:val="00740EB4"/>
    <w:rsid w:val="007411FC"/>
    <w:rsid w:val="00741551"/>
    <w:rsid w:val="00741961"/>
    <w:rsid w:val="007422FC"/>
    <w:rsid w:val="0074297B"/>
    <w:rsid w:val="00742F53"/>
    <w:rsid w:val="007433E0"/>
    <w:rsid w:val="007452E9"/>
    <w:rsid w:val="00745516"/>
    <w:rsid w:val="007455CF"/>
    <w:rsid w:val="00746011"/>
    <w:rsid w:val="0074665E"/>
    <w:rsid w:val="00746E20"/>
    <w:rsid w:val="00747AF4"/>
    <w:rsid w:val="00747C32"/>
    <w:rsid w:val="00747D73"/>
    <w:rsid w:val="00750A43"/>
    <w:rsid w:val="00750D12"/>
    <w:rsid w:val="00750FDF"/>
    <w:rsid w:val="00751069"/>
    <w:rsid w:val="007511F1"/>
    <w:rsid w:val="00753B27"/>
    <w:rsid w:val="007541AB"/>
    <w:rsid w:val="00754899"/>
    <w:rsid w:val="007548BC"/>
    <w:rsid w:val="007559A4"/>
    <w:rsid w:val="00755DBD"/>
    <w:rsid w:val="0075798F"/>
    <w:rsid w:val="00760CD0"/>
    <w:rsid w:val="00761223"/>
    <w:rsid w:val="00761689"/>
    <w:rsid w:val="00761733"/>
    <w:rsid w:val="00761FFD"/>
    <w:rsid w:val="007626B6"/>
    <w:rsid w:val="00762AA4"/>
    <w:rsid w:val="00763723"/>
    <w:rsid w:val="00763867"/>
    <w:rsid w:val="007645C7"/>
    <w:rsid w:val="00764A1C"/>
    <w:rsid w:val="00765295"/>
    <w:rsid w:val="00765B84"/>
    <w:rsid w:val="0076647A"/>
    <w:rsid w:val="00766508"/>
    <w:rsid w:val="0076688D"/>
    <w:rsid w:val="00766ACD"/>
    <w:rsid w:val="00767702"/>
    <w:rsid w:val="00767779"/>
    <w:rsid w:val="0077049D"/>
    <w:rsid w:val="007704C2"/>
    <w:rsid w:val="00770C14"/>
    <w:rsid w:val="00771366"/>
    <w:rsid w:val="0077241E"/>
    <w:rsid w:val="007726BD"/>
    <w:rsid w:val="007727ED"/>
    <w:rsid w:val="00772DEC"/>
    <w:rsid w:val="007735E4"/>
    <w:rsid w:val="00774CE6"/>
    <w:rsid w:val="00774E7D"/>
    <w:rsid w:val="0077501A"/>
    <w:rsid w:val="007757B1"/>
    <w:rsid w:val="0077654B"/>
    <w:rsid w:val="00776592"/>
    <w:rsid w:val="00776D0E"/>
    <w:rsid w:val="00777D0D"/>
    <w:rsid w:val="00777F18"/>
    <w:rsid w:val="00780576"/>
    <w:rsid w:val="00780DE5"/>
    <w:rsid w:val="007819B4"/>
    <w:rsid w:val="00781AA4"/>
    <w:rsid w:val="00781E71"/>
    <w:rsid w:val="00782F23"/>
    <w:rsid w:val="007837AF"/>
    <w:rsid w:val="007847CD"/>
    <w:rsid w:val="00785595"/>
    <w:rsid w:val="007855ED"/>
    <w:rsid w:val="00786D25"/>
    <w:rsid w:val="007871DB"/>
    <w:rsid w:val="00787657"/>
    <w:rsid w:val="007909E3"/>
    <w:rsid w:val="00790A9A"/>
    <w:rsid w:val="00790BDE"/>
    <w:rsid w:val="0079144C"/>
    <w:rsid w:val="00791DCD"/>
    <w:rsid w:val="00791E24"/>
    <w:rsid w:val="00792D4E"/>
    <w:rsid w:val="00792E70"/>
    <w:rsid w:val="007930B6"/>
    <w:rsid w:val="00793122"/>
    <w:rsid w:val="007939B8"/>
    <w:rsid w:val="00793BF5"/>
    <w:rsid w:val="007942F1"/>
    <w:rsid w:val="00794E5A"/>
    <w:rsid w:val="00795D6C"/>
    <w:rsid w:val="007963CC"/>
    <w:rsid w:val="00796C31"/>
    <w:rsid w:val="0079731F"/>
    <w:rsid w:val="007976DF"/>
    <w:rsid w:val="00797E1B"/>
    <w:rsid w:val="007A083D"/>
    <w:rsid w:val="007A0E9B"/>
    <w:rsid w:val="007A129C"/>
    <w:rsid w:val="007A27E7"/>
    <w:rsid w:val="007A3101"/>
    <w:rsid w:val="007A557D"/>
    <w:rsid w:val="007A56C2"/>
    <w:rsid w:val="007A6C05"/>
    <w:rsid w:val="007A6E3C"/>
    <w:rsid w:val="007A7DE1"/>
    <w:rsid w:val="007B03F3"/>
    <w:rsid w:val="007B0546"/>
    <w:rsid w:val="007B0DEE"/>
    <w:rsid w:val="007B10B1"/>
    <w:rsid w:val="007B20E4"/>
    <w:rsid w:val="007B2321"/>
    <w:rsid w:val="007B3283"/>
    <w:rsid w:val="007B5107"/>
    <w:rsid w:val="007B5AC6"/>
    <w:rsid w:val="007B5AFE"/>
    <w:rsid w:val="007B5CB4"/>
    <w:rsid w:val="007B5D2B"/>
    <w:rsid w:val="007B6128"/>
    <w:rsid w:val="007B64F9"/>
    <w:rsid w:val="007B7AFC"/>
    <w:rsid w:val="007C012E"/>
    <w:rsid w:val="007C03D4"/>
    <w:rsid w:val="007C1354"/>
    <w:rsid w:val="007C1CB7"/>
    <w:rsid w:val="007C24AC"/>
    <w:rsid w:val="007C31B7"/>
    <w:rsid w:val="007C32F8"/>
    <w:rsid w:val="007C3453"/>
    <w:rsid w:val="007C4F8F"/>
    <w:rsid w:val="007C54B2"/>
    <w:rsid w:val="007C573F"/>
    <w:rsid w:val="007C5B70"/>
    <w:rsid w:val="007C67A5"/>
    <w:rsid w:val="007C69B8"/>
    <w:rsid w:val="007C6AD1"/>
    <w:rsid w:val="007C6F82"/>
    <w:rsid w:val="007D00F2"/>
    <w:rsid w:val="007D04B6"/>
    <w:rsid w:val="007D12D5"/>
    <w:rsid w:val="007D136D"/>
    <w:rsid w:val="007D1A68"/>
    <w:rsid w:val="007D1ED7"/>
    <w:rsid w:val="007D1EFB"/>
    <w:rsid w:val="007D254F"/>
    <w:rsid w:val="007D2A24"/>
    <w:rsid w:val="007D3A56"/>
    <w:rsid w:val="007D3FDB"/>
    <w:rsid w:val="007D44B6"/>
    <w:rsid w:val="007D4ABE"/>
    <w:rsid w:val="007D4AE7"/>
    <w:rsid w:val="007D57DF"/>
    <w:rsid w:val="007D7F29"/>
    <w:rsid w:val="007E0A63"/>
    <w:rsid w:val="007E0C4A"/>
    <w:rsid w:val="007E13D9"/>
    <w:rsid w:val="007E1884"/>
    <w:rsid w:val="007E235E"/>
    <w:rsid w:val="007E2CBC"/>
    <w:rsid w:val="007E36ED"/>
    <w:rsid w:val="007E3729"/>
    <w:rsid w:val="007E3B1F"/>
    <w:rsid w:val="007E3FCC"/>
    <w:rsid w:val="007E44D9"/>
    <w:rsid w:val="007E4661"/>
    <w:rsid w:val="007E4709"/>
    <w:rsid w:val="007E4AF5"/>
    <w:rsid w:val="007E4B28"/>
    <w:rsid w:val="007E4E5D"/>
    <w:rsid w:val="007E5F16"/>
    <w:rsid w:val="007E60BA"/>
    <w:rsid w:val="007E684F"/>
    <w:rsid w:val="007E775F"/>
    <w:rsid w:val="007E7FAC"/>
    <w:rsid w:val="007F03F1"/>
    <w:rsid w:val="007F14C1"/>
    <w:rsid w:val="007F157E"/>
    <w:rsid w:val="007F24AA"/>
    <w:rsid w:val="007F2574"/>
    <w:rsid w:val="007F2B38"/>
    <w:rsid w:val="007F44EF"/>
    <w:rsid w:val="007F4B57"/>
    <w:rsid w:val="007F4C77"/>
    <w:rsid w:val="007F4E46"/>
    <w:rsid w:val="007F5A23"/>
    <w:rsid w:val="007F5F33"/>
    <w:rsid w:val="007F627A"/>
    <w:rsid w:val="007F6953"/>
    <w:rsid w:val="007F75E5"/>
    <w:rsid w:val="007F7717"/>
    <w:rsid w:val="007F7D4E"/>
    <w:rsid w:val="0080059F"/>
    <w:rsid w:val="00800879"/>
    <w:rsid w:val="00800C79"/>
    <w:rsid w:val="00800FFC"/>
    <w:rsid w:val="008026C2"/>
    <w:rsid w:val="00803D31"/>
    <w:rsid w:val="00803E4E"/>
    <w:rsid w:val="00803E59"/>
    <w:rsid w:val="00804098"/>
    <w:rsid w:val="00804222"/>
    <w:rsid w:val="008049F6"/>
    <w:rsid w:val="00804B4B"/>
    <w:rsid w:val="00804C1F"/>
    <w:rsid w:val="00804D94"/>
    <w:rsid w:val="00804E27"/>
    <w:rsid w:val="0080548A"/>
    <w:rsid w:val="00806134"/>
    <w:rsid w:val="008073A4"/>
    <w:rsid w:val="0080782E"/>
    <w:rsid w:val="008078DF"/>
    <w:rsid w:val="00807C43"/>
    <w:rsid w:val="008100FE"/>
    <w:rsid w:val="00810EED"/>
    <w:rsid w:val="00811667"/>
    <w:rsid w:val="00812090"/>
    <w:rsid w:val="00813FDB"/>
    <w:rsid w:val="008147A5"/>
    <w:rsid w:val="0081491E"/>
    <w:rsid w:val="00814AEE"/>
    <w:rsid w:val="00814D7C"/>
    <w:rsid w:val="00814EAD"/>
    <w:rsid w:val="008157EF"/>
    <w:rsid w:val="00815ADF"/>
    <w:rsid w:val="008164B4"/>
    <w:rsid w:val="008167CD"/>
    <w:rsid w:val="00817D4C"/>
    <w:rsid w:val="00820697"/>
    <w:rsid w:val="00820CBE"/>
    <w:rsid w:val="00820EA9"/>
    <w:rsid w:val="00820F91"/>
    <w:rsid w:val="00821089"/>
    <w:rsid w:val="00821B6F"/>
    <w:rsid w:val="0082224D"/>
    <w:rsid w:val="0082230D"/>
    <w:rsid w:val="00822A07"/>
    <w:rsid w:val="0082328A"/>
    <w:rsid w:val="00823D41"/>
    <w:rsid w:val="00824F6C"/>
    <w:rsid w:val="0082528C"/>
    <w:rsid w:val="00825708"/>
    <w:rsid w:val="008269D6"/>
    <w:rsid w:val="00826E3E"/>
    <w:rsid w:val="0082710D"/>
    <w:rsid w:val="00827124"/>
    <w:rsid w:val="008272AB"/>
    <w:rsid w:val="00827B7C"/>
    <w:rsid w:val="008306F8"/>
    <w:rsid w:val="008309CA"/>
    <w:rsid w:val="00830E0C"/>
    <w:rsid w:val="00831DBD"/>
    <w:rsid w:val="00831F90"/>
    <w:rsid w:val="00832286"/>
    <w:rsid w:val="00832B40"/>
    <w:rsid w:val="008334D2"/>
    <w:rsid w:val="008337E6"/>
    <w:rsid w:val="00833876"/>
    <w:rsid w:val="00834405"/>
    <w:rsid w:val="00834F0D"/>
    <w:rsid w:val="00834FD9"/>
    <w:rsid w:val="0083529C"/>
    <w:rsid w:val="008353D2"/>
    <w:rsid w:val="008358F0"/>
    <w:rsid w:val="008362B4"/>
    <w:rsid w:val="00837DD4"/>
    <w:rsid w:val="008401CF"/>
    <w:rsid w:val="00841157"/>
    <w:rsid w:val="008411A2"/>
    <w:rsid w:val="008431F4"/>
    <w:rsid w:val="008432BE"/>
    <w:rsid w:val="00843B7A"/>
    <w:rsid w:val="00843F2E"/>
    <w:rsid w:val="008452D3"/>
    <w:rsid w:val="0084600F"/>
    <w:rsid w:val="00846778"/>
    <w:rsid w:val="0084749B"/>
    <w:rsid w:val="008508D4"/>
    <w:rsid w:val="00850B48"/>
    <w:rsid w:val="00850DD8"/>
    <w:rsid w:val="00851240"/>
    <w:rsid w:val="00851379"/>
    <w:rsid w:val="008518CE"/>
    <w:rsid w:val="008536FB"/>
    <w:rsid w:val="00854053"/>
    <w:rsid w:val="0085435B"/>
    <w:rsid w:val="00855A47"/>
    <w:rsid w:val="00856705"/>
    <w:rsid w:val="00856BF1"/>
    <w:rsid w:val="00856EC2"/>
    <w:rsid w:val="0085752E"/>
    <w:rsid w:val="008577B2"/>
    <w:rsid w:val="00860C47"/>
    <w:rsid w:val="00860F13"/>
    <w:rsid w:val="00862256"/>
    <w:rsid w:val="00862BD6"/>
    <w:rsid w:val="008632AA"/>
    <w:rsid w:val="0086489E"/>
    <w:rsid w:val="00864DBF"/>
    <w:rsid w:val="00865ACB"/>
    <w:rsid w:val="00865BBC"/>
    <w:rsid w:val="0086701D"/>
    <w:rsid w:val="00867296"/>
    <w:rsid w:val="008673C9"/>
    <w:rsid w:val="00870E6A"/>
    <w:rsid w:val="0087177A"/>
    <w:rsid w:val="00871927"/>
    <w:rsid w:val="008728B1"/>
    <w:rsid w:val="00874D4B"/>
    <w:rsid w:val="00874FC8"/>
    <w:rsid w:val="00875DAE"/>
    <w:rsid w:val="00876729"/>
    <w:rsid w:val="00883D26"/>
    <w:rsid w:val="00883DC4"/>
    <w:rsid w:val="008841EA"/>
    <w:rsid w:val="0088469F"/>
    <w:rsid w:val="00884D69"/>
    <w:rsid w:val="008858E9"/>
    <w:rsid w:val="0088615E"/>
    <w:rsid w:val="00886308"/>
    <w:rsid w:val="00886535"/>
    <w:rsid w:val="0088662B"/>
    <w:rsid w:val="00886BE2"/>
    <w:rsid w:val="00887007"/>
    <w:rsid w:val="0088708D"/>
    <w:rsid w:val="00887BDB"/>
    <w:rsid w:val="00890194"/>
    <w:rsid w:val="0089111F"/>
    <w:rsid w:val="008912A4"/>
    <w:rsid w:val="00891658"/>
    <w:rsid w:val="00892656"/>
    <w:rsid w:val="008936F9"/>
    <w:rsid w:val="00893BDD"/>
    <w:rsid w:val="00895962"/>
    <w:rsid w:val="00895B28"/>
    <w:rsid w:val="00896178"/>
    <w:rsid w:val="00896F3A"/>
    <w:rsid w:val="00897766"/>
    <w:rsid w:val="008A08A8"/>
    <w:rsid w:val="008A0B99"/>
    <w:rsid w:val="008A16DA"/>
    <w:rsid w:val="008A19C7"/>
    <w:rsid w:val="008A29D2"/>
    <w:rsid w:val="008A2B2B"/>
    <w:rsid w:val="008A3D9C"/>
    <w:rsid w:val="008A461E"/>
    <w:rsid w:val="008A482B"/>
    <w:rsid w:val="008A523B"/>
    <w:rsid w:val="008A52DB"/>
    <w:rsid w:val="008A54C7"/>
    <w:rsid w:val="008A5AC8"/>
    <w:rsid w:val="008A5ED2"/>
    <w:rsid w:val="008A6A68"/>
    <w:rsid w:val="008B0278"/>
    <w:rsid w:val="008B10FE"/>
    <w:rsid w:val="008B1378"/>
    <w:rsid w:val="008B180F"/>
    <w:rsid w:val="008B18EC"/>
    <w:rsid w:val="008B3A9D"/>
    <w:rsid w:val="008B3B79"/>
    <w:rsid w:val="008B43EB"/>
    <w:rsid w:val="008B483A"/>
    <w:rsid w:val="008B4979"/>
    <w:rsid w:val="008B5D3D"/>
    <w:rsid w:val="008B7102"/>
    <w:rsid w:val="008B75AE"/>
    <w:rsid w:val="008B7777"/>
    <w:rsid w:val="008C0060"/>
    <w:rsid w:val="008C0E13"/>
    <w:rsid w:val="008C178E"/>
    <w:rsid w:val="008C3F23"/>
    <w:rsid w:val="008C4304"/>
    <w:rsid w:val="008C4583"/>
    <w:rsid w:val="008C47D6"/>
    <w:rsid w:val="008C4C1D"/>
    <w:rsid w:val="008C51C6"/>
    <w:rsid w:val="008C5839"/>
    <w:rsid w:val="008C6478"/>
    <w:rsid w:val="008C6581"/>
    <w:rsid w:val="008C68A1"/>
    <w:rsid w:val="008C6D36"/>
    <w:rsid w:val="008C7A16"/>
    <w:rsid w:val="008D07CF"/>
    <w:rsid w:val="008D0F74"/>
    <w:rsid w:val="008D1BAC"/>
    <w:rsid w:val="008D2381"/>
    <w:rsid w:val="008D2B02"/>
    <w:rsid w:val="008D2EA9"/>
    <w:rsid w:val="008D406D"/>
    <w:rsid w:val="008D445E"/>
    <w:rsid w:val="008D4DBB"/>
    <w:rsid w:val="008D511A"/>
    <w:rsid w:val="008D5AE6"/>
    <w:rsid w:val="008D6381"/>
    <w:rsid w:val="008D690D"/>
    <w:rsid w:val="008D6DB7"/>
    <w:rsid w:val="008D6FFA"/>
    <w:rsid w:val="008D710D"/>
    <w:rsid w:val="008D77A8"/>
    <w:rsid w:val="008E23B3"/>
    <w:rsid w:val="008E32DA"/>
    <w:rsid w:val="008E33A7"/>
    <w:rsid w:val="008E3D73"/>
    <w:rsid w:val="008E49DD"/>
    <w:rsid w:val="008E51C3"/>
    <w:rsid w:val="008E5843"/>
    <w:rsid w:val="008E66BF"/>
    <w:rsid w:val="008E6C71"/>
    <w:rsid w:val="008E79EF"/>
    <w:rsid w:val="008E7A2E"/>
    <w:rsid w:val="008E7AF4"/>
    <w:rsid w:val="008E7E28"/>
    <w:rsid w:val="008F1270"/>
    <w:rsid w:val="008F12F6"/>
    <w:rsid w:val="008F1532"/>
    <w:rsid w:val="008F2CFA"/>
    <w:rsid w:val="008F308E"/>
    <w:rsid w:val="008F3FFC"/>
    <w:rsid w:val="008F48E6"/>
    <w:rsid w:val="008F4D6E"/>
    <w:rsid w:val="008F54B9"/>
    <w:rsid w:val="008F5D3E"/>
    <w:rsid w:val="008F67A8"/>
    <w:rsid w:val="008F6BF2"/>
    <w:rsid w:val="00900DCA"/>
    <w:rsid w:val="0090234D"/>
    <w:rsid w:val="00902496"/>
    <w:rsid w:val="00902D94"/>
    <w:rsid w:val="009033E7"/>
    <w:rsid w:val="0090341C"/>
    <w:rsid w:val="00903700"/>
    <w:rsid w:val="00903DC6"/>
    <w:rsid w:val="00903FA2"/>
    <w:rsid w:val="009053F2"/>
    <w:rsid w:val="00905DD5"/>
    <w:rsid w:val="00905E5D"/>
    <w:rsid w:val="00905E8D"/>
    <w:rsid w:val="009064E9"/>
    <w:rsid w:val="00906DB4"/>
    <w:rsid w:val="00907030"/>
    <w:rsid w:val="009103E2"/>
    <w:rsid w:val="00912429"/>
    <w:rsid w:val="0091293E"/>
    <w:rsid w:val="0091301A"/>
    <w:rsid w:val="009160D9"/>
    <w:rsid w:val="00920071"/>
    <w:rsid w:val="00920259"/>
    <w:rsid w:val="00921108"/>
    <w:rsid w:val="009214D6"/>
    <w:rsid w:val="0092228B"/>
    <w:rsid w:val="00922D53"/>
    <w:rsid w:val="00922FF5"/>
    <w:rsid w:val="009234E1"/>
    <w:rsid w:val="009235B3"/>
    <w:rsid w:val="00923BE3"/>
    <w:rsid w:val="00924511"/>
    <w:rsid w:val="00924E22"/>
    <w:rsid w:val="00925581"/>
    <w:rsid w:val="0092590F"/>
    <w:rsid w:val="009268DF"/>
    <w:rsid w:val="009271E2"/>
    <w:rsid w:val="009272BC"/>
    <w:rsid w:val="009274AB"/>
    <w:rsid w:val="009276F5"/>
    <w:rsid w:val="00930EC8"/>
    <w:rsid w:val="0093140E"/>
    <w:rsid w:val="00931583"/>
    <w:rsid w:val="00931754"/>
    <w:rsid w:val="009329B0"/>
    <w:rsid w:val="00933039"/>
    <w:rsid w:val="009344BD"/>
    <w:rsid w:val="00934B09"/>
    <w:rsid w:val="00935148"/>
    <w:rsid w:val="00935250"/>
    <w:rsid w:val="00935576"/>
    <w:rsid w:val="00935CEC"/>
    <w:rsid w:val="00935D64"/>
    <w:rsid w:val="00935F14"/>
    <w:rsid w:val="00936702"/>
    <w:rsid w:val="00936B37"/>
    <w:rsid w:val="00937730"/>
    <w:rsid w:val="00937897"/>
    <w:rsid w:val="009406DF"/>
    <w:rsid w:val="00940CFE"/>
    <w:rsid w:val="00941B24"/>
    <w:rsid w:val="0094209A"/>
    <w:rsid w:val="0094212A"/>
    <w:rsid w:val="00942FE7"/>
    <w:rsid w:val="00943045"/>
    <w:rsid w:val="00943117"/>
    <w:rsid w:val="009436BF"/>
    <w:rsid w:val="00943D05"/>
    <w:rsid w:val="0094430B"/>
    <w:rsid w:val="00944F28"/>
    <w:rsid w:val="00945A30"/>
    <w:rsid w:val="00947077"/>
    <w:rsid w:val="009504A3"/>
    <w:rsid w:val="009507B1"/>
    <w:rsid w:val="00950868"/>
    <w:rsid w:val="009509F4"/>
    <w:rsid w:val="00950A1A"/>
    <w:rsid w:val="00950C83"/>
    <w:rsid w:val="00950DF0"/>
    <w:rsid w:val="00950E71"/>
    <w:rsid w:val="00951142"/>
    <w:rsid w:val="0095144E"/>
    <w:rsid w:val="0095176E"/>
    <w:rsid w:val="009524EF"/>
    <w:rsid w:val="00953574"/>
    <w:rsid w:val="00954104"/>
    <w:rsid w:val="00954569"/>
    <w:rsid w:val="0095490E"/>
    <w:rsid w:val="009552E0"/>
    <w:rsid w:val="00955FB6"/>
    <w:rsid w:val="00956478"/>
    <w:rsid w:val="0095784F"/>
    <w:rsid w:val="009607BE"/>
    <w:rsid w:val="0096138F"/>
    <w:rsid w:val="00961E83"/>
    <w:rsid w:val="009621FE"/>
    <w:rsid w:val="00962597"/>
    <w:rsid w:val="00963252"/>
    <w:rsid w:val="0096355F"/>
    <w:rsid w:val="009638F3"/>
    <w:rsid w:val="0096429A"/>
    <w:rsid w:val="00964EC8"/>
    <w:rsid w:val="0096530B"/>
    <w:rsid w:val="009657DF"/>
    <w:rsid w:val="00966CAD"/>
    <w:rsid w:val="00966D46"/>
    <w:rsid w:val="00966D91"/>
    <w:rsid w:val="0097042F"/>
    <w:rsid w:val="009707E5"/>
    <w:rsid w:val="00970E15"/>
    <w:rsid w:val="00971693"/>
    <w:rsid w:val="009726AD"/>
    <w:rsid w:val="009726C1"/>
    <w:rsid w:val="00973448"/>
    <w:rsid w:val="0097360C"/>
    <w:rsid w:val="00973A49"/>
    <w:rsid w:val="00973C07"/>
    <w:rsid w:val="009741C4"/>
    <w:rsid w:val="0097491B"/>
    <w:rsid w:val="00975784"/>
    <w:rsid w:val="00976E64"/>
    <w:rsid w:val="00977BDE"/>
    <w:rsid w:val="009801D2"/>
    <w:rsid w:val="009803B6"/>
    <w:rsid w:val="009819BD"/>
    <w:rsid w:val="00981B14"/>
    <w:rsid w:val="00982343"/>
    <w:rsid w:val="0098238C"/>
    <w:rsid w:val="00982598"/>
    <w:rsid w:val="00982867"/>
    <w:rsid w:val="00982AC0"/>
    <w:rsid w:val="00982B5C"/>
    <w:rsid w:val="00983574"/>
    <w:rsid w:val="0098394B"/>
    <w:rsid w:val="00984565"/>
    <w:rsid w:val="00984A80"/>
    <w:rsid w:val="00984C41"/>
    <w:rsid w:val="00984F7C"/>
    <w:rsid w:val="00985E15"/>
    <w:rsid w:val="00986249"/>
    <w:rsid w:val="009866F4"/>
    <w:rsid w:val="00986EA7"/>
    <w:rsid w:val="00986F1F"/>
    <w:rsid w:val="00990732"/>
    <w:rsid w:val="00991FBB"/>
    <w:rsid w:val="00992567"/>
    <w:rsid w:val="00992DE3"/>
    <w:rsid w:val="00993261"/>
    <w:rsid w:val="0099384F"/>
    <w:rsid w:val="00994A04"/>
    <w:rsid w:val="00995A77"/>
    <w:rsid w:val="00995F32"/>
    <w:rsid w:val="009960D9"/>
    <w:rsid w:val="0099656C"/>
    <w:rsid w:val="00996ECD"/>
    <w:rsid w:val="009972E6"/>
    <w:rsid w:val="00997E14"/>
    <w:rsid w:val="00997FBE"/>
    <w:rsid w:val="009A066F"/>
    <w:rsid w:val="009A0CAE"/>
    <w:rsid w:val="009A1838"/>
    <w:rsid w:val="009A2E91"/>
    <w:rsid w:val="009A4C2C"/>
    <w:rsid w:val="009A5A87"/>
    <w:rsid w:val="009A62A4"/>
    <w:rsid w:val="009A6446"/>
    <w:rsid w:val="009A7664"/>
    <w:rsid w:val="009A7830"/>
    <w:rsid w:val="009B019E"/>
    <w:rsid w:val="009B0258"/>
    <w:rsid w:val="009B0FFA"/>
    <w:rsid w:val="009B13B8"/>
    <w:rsid w:val="009B167B"/>
    <w:rsid w:val="009B3A64"/>
    <w:rsid w:val="009B3D97"/>
    <w:rsid w:val="009B5E8A"/>
    <w:rsid w:val="009B629D"/>
    <w:rsid w:val="009B71CA"/>
    <w:rsid w:val="009B73DD"/>
    <w:rsid w:val="009B7849"/>
    <w:rsid w:val="009C01AB"/>
    <w:rsid w:val="009C0625"/>
    <w:rsid w:val="009C1CC8"/>
    <w:rsid w:val="009C2985"/>
    <w:rsid w:val="009C33F4"/>
    <w:rsid w:val="009C4717"/>
    <w:rsid w:val="009C4F07"/>
    <w:rsid w:val="009C5457"/>
    <w:rsid w:val="009C5D0B"/>
    <w:rsid w:val="009C5F28"/>
    <w:rsid w:val="009D0FFE"/>
    <w:rsid w:val="009D1781"/>
    <w:rsid w:val="009D27F4"/>
    <w:rsid w:val="009D32B3"/>
    <w:rsid w:val="009D3E2D"/>
    <w:rsid w:val="009D4038"/>
    <w:rsid w:val="009D554B"/>
    <w:rsid w:val="009D57AA"/>
    <w:rsid w:val="009D629A"/>
    <w:rsid w:val="009D678C"/>
    <w:rsid w:val="009D699E"/>
    <w:rsid w:val="009D7794"/>
    <w:rsid w:val="009E05C8"/>
    <w:rsid w:val="009E06DF"/>
    <w:rsid w:val="009E0E49"/>
    <w:rsid w:val="009E0F92"/>
    <w:rsid w:val="009E19D6"/>
    <w:rsid w:val="009E1E2C"/>
    <w:rsid w:val="009E2286"/>
    <w:rsid w:val="009E24D8"/>
    <w:rsid w:val="009E2D74"/>
    <w:rsid w:val="009E3854"/>
    <w:rsid w:val="009E3F43"/>
    <w:rsid w:val="009E4650"/>
    <w:rsid w:val="009E49D4"/>
    <w:rsid w:val="009E4AB8"/>
    <w:rsid w:val="009E6570"/>
    <w:rsid w:val="009E666A"/>
    <w:rsid w:val="009F076E"/>
    <w:rsid w:val="009F1139"/>
    <w:rsid w:val="009F17A5"/>
    <w:rsid w:val="009F2007"/>
    <w:rsid w:val="009F2E33"/>
    <w:rsid w:val="009F392E"/>
    <w:rsid w:val="009F39EA"/>
    <w:rsid w:val="009F3A29"/>
    <w:rsid w:val="009F4263"/>
    <w:rsid w:val="009F4412"/>
    <w:rsid w:val="009F4651"/>
    <w:rsid w:val="009F5F50"/>
    <w:rsid w:val="009F6383"/>
    <w:rsid w:val="009F6FF8"/>
    <w:rsid w:val="009F7CBF"/>
    <w:rsid w:val="00A013E3"/>
    <w:rsid w:val="00A01511"/>
    <w:rsid w:val="00A02AC1"/>
    <w:rsid w:val="00A0303A"/>
    <w:rsid w:val="00A0338F"/>
    <w:rsid w:val="00A0393E"/>
    <w:rsid w:val="00A04C4A"/>
    <w:rsid w:val="00A06B0A"/>
    <w:rsid w:val="00A07B09"/>
    <w:rsid w:val="00A10858"/>
    <w:rsid w:val="00A110F9"/>
    <w:rsid w:val="00A11586"/>
    <w:rsid w:val="00A11B71"/>
    <w:rsid w:val="00A11B7C"/>
    <w:rsid w:val="00A1270C"/>
    <w:rsid w:val="00A12EC9"/>
    <w:rsid w:val="00A13130"/>
    <w:rsid w:val="00A139CF"/>
    <w:rsid w:val="00A13A16"/>
    <w:rsid w:val="00A14003"/>
    <w:rsid w:val="00A15719"/>
    <w:rsid w:val="00A157FA"/>
    <w:rsid w:val="00A15DEC"/>
    <w:rsid w:val="00A16605"/>
    <w:rsid w:val="00A170EA"/>
    <w:rsid w:val="00A17335"/>
    <w:rsid w:val="00A176E3"/>
    <w:rsid w:val="00A1790C"/>
    <w:rsid w:val="00A17987"/>
    <w:rsid w:val="00A17DBD"/>
    <w:rsid w:val="00A207A1"/>
    <w:rsid w:val="00A20B26"/>
    <w:rsid w:val="00A20C49"/>
    <w:rsid w:val="00A20E4D"/>
    <w:rsid w:val="00A22106"/>
    <w:rsid w:val="00A224CF"/>
    <w:rsid w:val="00A2279B"/>
    <w:rsid w:val="00A22C14"/>
    <w:rsid w:val="00A22C44"/>
    <w:rsid w:val="00A23000"/>
    <w:rsid w:val="00A237C0"/>
    <w:rsid w:val="00A268A2"/>
    <w:rsid w:val="00A26D7B"/>
    <w:rsid w:val="00A26DFB"/>
    <w:rsid w:val="00A27C97"/>
    <w:rsid w:val="00A30974"/>
    <w:rsid w:val="00A30B05"/>
    <w:rsid w:val="00A313E2"/>
    <w:rsid w:val="00A322F2"/>
    <w:rsid w:val="00A3293A"/>
    <w:rsid w:val="00A3341A"/>
    <w:rsid w:val="00A336CC"/>
    <w:rsid w:val="00A34558"/>
    <w:rsid w:val="00A34C58"/>
    <w:rsid w:val="00A351C7"/>
    <w:rsid w:val="00A35FC1"/>
    <w:rsid w:val="00A366C7"/>
    <w:rsid w:val="00A4032C"/>
    <w:rsid w:val="00A417DF"/>
    <w:rsid w:val="00A43170"/>
    <w:rsid w:val="00A4349D"/>
    <w:rsid w:val="00A43570"/>
    <w:rsid w:val="00A43A1F"/>
    <w:rsid w:val="00A43BAB"/>
    <w:rsid w:val="00A4400D"/>
    <w:rsid w:val="00A44125"/>
    <w:rsid w:val="00A44652"/>
    <w:rsid w:val="00A44732"/>
    <w:rsid w:val="00A4538D"/>
    <w:rsid w:val="00A46243"/>
    <w:rsid w:val="00A47135"/>
    <w:rsid w:val="00A4748A"/>
    <w:rsid w:val="00A47D9A"/>
    <w:rsid w:val="00A50C9D"/>
    <w:rsid w:val="00A5112B"/>
    <w:rsid w:val="00A5165F"/>
    <w:rsid w:val="00A529FC"/>
    <w:rsid w:val="00A530BA"/>
    <w:rsid w:val="00A53797"/>
    <w:rsid w:val="00A53B93"/>
    <w:rsid w:val="00A54793"/>
    <w:rsid w:val="00A54F47"/>
    <w:rsid w:val="00A5530E"/>
    <w:rsid w:val="00A5604C"/>
    <w:rsid w:val="00A564E4"/>
    <w:rsid w:val="00A56DF5"/>
    <w:rsid w:val="00A60E7C"/>
    <w:rsid w:val="00A60EAB"/>
    <w:rsid w:val="00A614FB"/>
    <w:rsid w:val="00A61880"/>
    <w:rsid w:val="00A626CC"/>
    <w:rsid w:val="00A628F8"/>
    <w:rsid w:val="00A637FF"/>
    <w:rsid w:val="00A63F09"/>
    <w:rsid w:val="00A64B8A"/>
    <w:rsid w:val="00A64F05"/>
    <w:rsid w:val="00A65077"/>
    <w:rsid w:val="00A65F3C"/>
    <w:rsid w:val="00A67684"/>
    <w:rsid w:val="00A7026D"/>
    <w:rsid w:val="00A703EE"/>
    <w:rsid w:val="00A7091B"/>
    <w:rsid w:val="00A70B22"/>
    <w:rsid w:val="00A70BD2"/>
    <w:rsid w:val="00A71726"/>
    <w:rsid w:val="00A71C8B"/>
    <w:rsid w:val="00A71D5E"/>
    <w:rsid w:val="00A7213F"/>
    <w:rsid w:val="00A72734"/>
    <w:rsid w:val="00A7312B"/>
    <w:rsid w:val="00A73B0B"/>
    <w:rsid w:val="00A73E26"/>
    <w:rsid w:val="00A74052"/>
    <w:rsid w:val="00A74E13"/>
    <w:rsid w:val="00A74FA7"/>
    <w:rsid w:val="00A75DDF"/>
    <w:rsid w:val="00A765B9"/>
    <w:rsid w:val="00A768D4"/>
    <w:rsid w:val="00A77AED"/>
    <w:rsid w:val="00A80660"/>
    <w:rsid w:val="00A8097C"/>
    <w:rsid w:val="00A80F03"/>
    <w:rsid w:val="00A817C1"/>
    <w:rsid w:val="00A81CB1"/>
    <w:rsid w:val="00A81D21"/>
    <w:rsid w:val="00A839C5"/>
    <w:rsid w:val="00A83D64"/>
    <w:rsid w:val="00A8429B"/>
    <w:rsid w:val="00A85340"/>
    <w:rsid w:val="00A853B7"/>
    <w:rsid w:val="00A85951"/>
    <w:rsid w:val="00A868E8"/>
    <w:rsid w:val="00A87071"/>
    <w:rsid w:val="00A87D16"/>
    <w:rsid w:val="00A904EC"/>
    <w:rsid w:val="00A90885"/>
    <w:rsid w:val="00A91A54"/>
    <w:rsid w:val="00A928EB"/>
    <w:rsid w:val="00A92DA0"/>
    <w:rsid w:val="00A93598"/>
    <w:rsid w:val="00A95B98"/>
    <w:rsid w:val="00A96694"/>
    <w:rsid w:val="00A969B9"/>
    <w:rsid w:val="00A96A52"/>
    <w:rsid w:val="00A97A8D"/>
    <w:rsid w:val="00AA006F"/>
    <w:rsid w:val="00AA0146"/>
    <w:rsid w:val="00AA082E"/>
    <w:rsid w:val="00AA0EC1"/>
    <w:rsid w:val="00AA1C0E"/>
    <w:rsid w:val="00AA2522"/>
    <w:rsid w:val="00AA25A2"/>
    <w:rsid w:val="00AA29B9"/>
    <w:rsid w:val="00AA2A92"/>
    <w:rsid w:val="00AA458A"/>
    <w:rsid w:val="00AA5B2C"/>
    <w:rsid w:val="00AA5FE2"/>
    <w:rsid w:val="00AA62D6"/>
    <w:rsid w:val="00AA685B"/>
    <w:rsid w:val="00AA6E76"/>
    <w:rsid w:val="00AA7339"/>
    <w:rsid w:val="00AA77D6"/>
    <w:rsid w:val="00AA79CB"/>
    <w:rsid w:val="00AB0606"/>
    <w:rsid w:val="00AB0B99"/>
    <w:rsid w:val="00AB19FD"/>
    <w:rsid w:val="00AB1D09"/>
    <w:rsid w:val="00AB2324"/>
    <w:rsid w:val="00AB259C"/>
    <w:rsid w:val="00AB2926"/>
    <w:rsid w:val="00AB2ECB"/>
    <w:rsid w:val="00AB33B5"/>
    <w:rsid w:val="00AB3AC9"/>
    <w:rsid w:val="00AB410E"/>
    <w:rsid w:val="00AB5DE5"/>
    <w:rsid w:val="00AB5FB4"/>
    <w:rsid w:val="00AB6B7F"/>
    <w:rsid w:val="00AB72F3"/>
    <w:rsid w:val="00AB73AC"/>
    <w:rsid w:val="00AB7790"/>
    <w:rsid w:val="00AB7817"/>
    <w:rsid w:val="00AB7CC3"/>
    <w:rsid w:val="00AB7D07"/>
    <w:rsid w:val="00AC0DBC"/>
    <w:rsid w:val="00AC10B6"/>
    <w:rsid w:val="00AC1103"/>
    <w:rsid w:val="00AC1C1D"/>
    <w:rsid w:val="00AC20FA"/>
    <w:rsid w:val="00AC28FB"/>
    <w:rsid w:val="00AC354E"/>
    <w:rsid w:val="00AC42EB"/>
    <w:rsid w:val="00AC43CC"/>
    <w:rsid w:val="00AC5ADD"/>
    <w:rsid w:val="00AC6F55"/>
    <w:rsid w:val="00AC70FC"/>
    <w:rsid w:val="00AC7498"/>
    <w:rsid w:val="00AD01DC"/>
    <w:rsid w:val="00AD0296"/>
    <w:rsid w:val="00AD0BF5"/>
    <w:rsid w:val="00AD111C"/>
    <w:rsid w:val="00AD21C9"/>
    <w:rsid w:val="00AD22ED"/>
    <w:rsid w:val="00AD299C"/>
    <w:rsid w:val="00AD4280"/>
    <w:rsid w:val="00AD4C92"/>
    <w:rsid w:val="00AD4ED2"/>
    <w:rsid w:val="00AD520F"/>
    <w:rsid w:val="00AD5230"/>
    <w:rsid w:val="00AD5F64"/>
    <w:rsid w:val="00AD6708"/>
    <w:rsid w:val="00AD6D55"/>
    <w:rsid w:val="00AD7823"/>
    <w:rsid w:val="00AE017F"/>
    <w:rsid w:val="00AE0CDB"/>
    <w:rsid w:val="00AE16B8"/>
    <w:rsid w:val="00AE17A0"/>
    <w:rsid w:val="00AE18B9"/>
    <w:rsid w:val="00AE1A3D"/>
    <w:rsid w:val="00AE1FBF"/>
    <w:rsid w:val="00AE270B"/>
    <w:rsid w:val="00AE4125"/>
    <w:rsid w:val="00AE424D"/>
    <w:rsid w:val="00AE4BF9"/>
    <w:rsid w:val="00AE5345"/>
    <w:rsid w:val="00AE592A"/>
    <w:rsid w:val="00AE5AAA"/>
    <w:rsid w:val="00AE5BD8"/>
    <w:rsid w:val="00AE65F7"/>
    <w:rsid w:val="00AE69F8"/>
    <w:rsid w:val="00AE6C39"/>
    <w:rsid w:val="00AE6CE5"/>
    <w:rsid w:val="00AE7286"/>
    <w:rsid w:val="00AE7707"/>
    <w:rsid w:val="00AF06A7"/>
    <w:rsid w:val="00AF0B30"/>
    <w:rsid w:val="00AF0ED0"/>
    <w:rsid w:val="00AF0FA5"/>
    <w:rsid w:val="00AF212D"/>
    <w:rsid w:val="00AF2DC0"/>
    <w:rsid w:val="00AF32B9"/>
    <w:rsid w:val="00AF3A1F"/>
    <w:rsid w:val="00AF41C2"/>
    <w:rsid w:val="00AF51D2"/>
    <w:rsid w:val="00AF548B"/>
    <w:rsid w:val="00AF6AB6"/>
    <w:rsid w:val="00AF70C6"/>
    <w:rsid w:val="00AF7161"/>
    <w:rsid w:val="00AF7206"/>
    <w:rsid w:val="00AF7445"/>
    <w:rsid w:val="00B00A76"/>
    <w:rsid w:val="00B00AA4"/>
    <w:rsid w:val="00B00E42"/>
    <w:rsid w:val="00B0118F"/>
    <w:rsid w:val="00B0143B"/>
    <w:rsid w:val="00B01502"/>
    <w:rsid w:val="00B02731"/>
    <w:rsid w:val="00B031B0"/>
    <w:rsid w:val="00B03924"/>
    <w:rsid w:val="00B03B18"/>
    <w:rsid w:val="00B04569"/>
    <w:rsid w:val="00B04C65"/>
    <w:rsid w:val="00B0527C"/>
    <w:rsid w:val="00B05E96"/>
    <w:rsid w:val="00B06943"/>
    <w:rsid w:val="00B06D70"/>
    <w:rsid w:val="00B06E17"/>
    <w:rsid w:val="00B06EE9"/>
    <w:rsid w:val="00B10365"/>
    <w:rsid w:val="00B104E8"/>
    <w:rsid w:val="00B10503"/>
    <w:rsid w:val="00B10E88"/>
    <w:rsid w:val="00B11A8D"/>
    <w:rsid w:val="00B120A1"/>
    <w:rsid w:val="00B123C1"/>
    <w:rsid w:val="00B143F2"/>
    <w:rsid w:val="00B14658"/>
    <w:rsid w:val="00B16946"/>
    <w:rsid w:val="00B169E0"/>
    <w:rsid w:val="00B17F43"/>
    <w:rsid w:val="00B20BED"/>
    <w:rsid w:val="00B20EFE"/>
    <w:rsid w:val="00B216F6"/>
    <w:rsid w:val="00B21A3C"/>
    <w:rsid w:val="00B21ABD"/>
    <w:rsid w:val="00B224CF"/>
    <w:rsid w:val="00B2260A"/>
    <w:rsid w:val="00B22863"/>
    <w:rsid w:val="00B2289E"/>
    <w:rsid w:val="00B23772"/>
    <w:rsid w:val="00B23CC3"/>
    <w:rsid w:val="00B24010"/>
    <w:rsid w:val="00B24394"/>
    <w:rsid w:val="00B24842"/>
    <w:rsid w:val="00B24A34"/>
    <w:rsid w:val="00B24B54"/>
    <w:rsid w:val="00B24F3C"/>
    <w:rsid w:val="00B25419"/>
    <w:rsid w:val="00B25949"/>
    <w:rsid w:val="00B26B51"/>
    <w:rsid w:val="00B26EA0"/>
    <w:rsid w:val="00B27251"/>
    <w:rsid w:val="00B272BE"/>
    <w:rsid w:val="00B27773"/>
    <w:rsid w:val="00B27BFE"/>
    <w:rsid w:val="00B31608"/>
    <w:rsid w:val="00B31C8C"/>
    <w:rsid w:val="00B32C1B"/>
    <w:rsid w:val="00B32F54"/>
    <w:rsid w:val="00B3309B"/>
    <w:rsid w:val="00B33759"/>
    <w:rsid w:val="00B33D03"/>
    <w:rsid w:val="00B33F14"/>
    <w:rsid w:val="00B344BA"/>
    <w:rsid w:val="00B34E36"/>
    <w:rsid w:val="00B3509E"/>
    <w:rsid w:val="00B355E3"/>
    <w:rsid w:val="00B355FC"/>
    <w:rsid w:val="00B35A13"/>
    <w:rsid w:val="00B35D0B"/>
    <w:rsid w:val="00B36E59"/>
    <w:rsid w:val="00B370E5"/>
    <w:rsid w:val="00B37861"/>
    <w:rsid w:val="00B37E27"/>
    <w:rsid w:val="00B4092F"/>
    <w:rsid w:val="00B409AC"/>
    <w:rsid w:val="00B40D71"/>
    <w:rsid w:val="00B41D2C"/>
    <w:rsid w:val="00B428D4"/>
    <w:rsid w:val="00B42CBF"/>
    <w:rsid w:val="00B43613"/>
    <w:rsid w:val="00B4430B"/>
    <w:rsid w:val="00B4516E"/>
    <w:rsid w:val="00B455A3"/>
    <w:rsid w:val="00B4584B"/>
    <w:rsid w:val="00B46E27"/>
    <w:rsid w:val="00B46F04"/>
    <w:rsid w:val="00B4710C"/>
    <w:rsid w:val="00B47A7D"/>
    <w:rsid w:val="00B47D3E"/>
    <w:rsid w:val="00B47DEC"/>
    <w:rsid w:val="00B50F78"/>
    <w:rsid w:val="00B510ED"/>
    <w:rsid w:val="00B51C85"/>
    <w:rsid w:val="00B52457"/>
    <w:rsid w:val="00B52B2A"/>
    <w:rsid w:val="00B53774"/>
    <w:rsid w:val="00B54053"/>
    <w:rsid w:val="00B5587A"/>
    <w:rsid w:val="00B5606C"/>
    <w:rsid w:val="00B56638"/>
    <w:rsid w:val="00B56A6D"/>
    <w:rsid w:val="00B56B1B"/>
    <w:rsid w:val="00B56B28"/>
    <w:rsid w:val="00B571A6"/>
    <w:rsid w:val="00B572D4"/>
    <w:rsid w:val="00B575FA"/>
    <w:rsid w:val="00B57B7D"/>
    <w:rsid w:val="00B6055E"/>
    <w:rsid w:val="00B60D53"/>
    <w:rsid w:val="00B61EB5"/>
    <w:rsid w:val="00B62226"/>
    <w:rsid w:val="00B62390"/>
    <w:rsid w:val="00B62534"/>
    <w:rsid w:val="00B63A7C"/>
    <w:rsid w:val="00B66A0E"/>
    <w:rsid w:val="00B675D4"/>
    <w:rsid w:val="00B70AD6"/>
    <w:rsid w:val="00B70E13"/>
    <w:rsid w:val="00B71432"/>
    <w:rsid w:val="00B71C40"/>
    <w:rsid w:val="00B726DA"/>
    <w:rsid w:val="00B72E21"/>
    <w:rsid w:val="00B7304E"/>
    <w:rsid w:val="00B73503"/>
    <w:rsid w:val="00B7415C"/>
    <w:rsid w:val="00B7539F"/>
    <w:rsid w:val="00B75764"/>
    <w:rsid w:val="00B75C7D"/>
    <w:rsid w:val="00B75DD3"/>
    <w:rsid w:val="00B76317"/>
    <w:rsid w:val="00B772A0"/>
    <w:rsid w:val="00B77726"/>
    <w:rsid w:val="00B77AB2"/>
    <w:rsid w:val="00B8013E"/>
    <w:rsid w:val="00B80737"/>
    <w:rsid w:val="00B80904"/>
    <w:rsid w:val="00B8094C"/>
    <w:rsid w:val="00B80E65"/>
    <w:rsid w:val="00B81946"/>
    <w:rsid w:val="00B81C70"/>
    <w:rsid w:val="00B82258"/>
    <w:rsid w:val="00B826DC"/>
    <w:rsid w:val="00B82D98"/>
    <w:rsid w:val="00B833BD"/>
    <w:rsid w:val="00B83D8B"/>
    <w:rsid w:val="00B8435F"/>
    <w:rsid w:val="00B84537"/>
    <w:rsid w:val="00B8601B"/>
    <w:rsid w:val="00B864D2"/>
    <w:rsid w:val="00B8665F"/>
    <w:rsid w:val="00B86E10"/>
    <w:rsid w:val="00B872E9"/>
    <w:rsid w:val="00B91AAF"/>
    <w:rsid w:val="00B91C14"/>
    <w:rsid w:val="00B9208B"/>
    <w:rsid w:val="00B926DF"/>
    <w:rsid w:val="00B93FD5"/>
    <w:rsid w:val="00B942D2"/>
    <w:rsid w:val="00B94C4B"/>
    <w:rsid w:val="00B95040"/>
    <w:rsid w:val="00B95DAF"/>
    <w:rsid w:val="00B96611"/>
    <w:rsid w:val="00B96BCC"/>
    <w:rsid w:val="00B97383"/>
    <w:rsid w:val="00BA01E5"/>
    <w:rsid w:val="00BA0A77"/>
    <w:rsid w:val="00BA0B08"/>
    <w:rsid w:val="00BA13C7"/>
    <w:rsid w:val="00BA1F9E"/>
    <w:rsid w:val="00BA26DE"/>
    <w:rsid w:val="00BA4188"/>
    <w:rsid w:val="00BA4979"/>
    <w:rsid w:val="00BA5442"/>
    <w:rsid w:val="00BA5635"/>
    <w:rsid w:val="00BA5C87"/>
    <w:rsid w:val="00BA6F5D"/>
    <w:rsid w:val="00BA76A3"/>
    <w:rsid w:val="00BB0723"/>
    <w:rsid w:val="00BB08FF"/>
    <w:rsid w:val="00BB1B37"/>
    <w:rsid w:val="00BB1B73"/>
    <w:rsid w:val="00BB228C"/>
    <w:rsid w:val="00BB274A"/>
    <w:rsid w:val="00BB3ABF"/>
    <w:rsid w:val="00BB4373"/>
    <w:rsid w:val="00BB5B10"/>
    <w:rsid w:val="00BB5C97"/>
    <w:rsid w:val="00BB65AE"/>
    <w:rsid w:val="00BB6637"/>
    <w:rsid w:val="00BB6DFA"/>
    <w:rsid w:val="00BB6EEC"/>
    <w:rsid w:val="00BB7114"/>
    <w:rsid w:val="00BC03EC"/>
    <w:rsid w:val="00BC06BB"/>
    <w:rsid w:val="00BC0927"/>
    <w:rsid w:val="00BC1405"/>
    <w:rsid w:val="00BC1C9C"/>
    <w:rsid w:val="00BC1F1F"/>
    <w:rsid w:val="00BC2659"/>
    <w:rsid w:val="00BC2815"/>
    <w:rsid w:val="00BC2AE2"/>
    <w:rsid w:val="00BC3114"/>
    <w:rsid w:val="00BC35DD"/>
    <w:rsid w:val="00BC3705"/>
    <w:rsid w:val="00BC3810"/>
    <w:rsid w:val="00BC3DCD"/>
    <w:rsid w:val="00BC41AD"/>
    <w:rsid w:val="00BC465A"/>
    <w:rsid w:val="00BC4B35"/>
    <w:rsid w:val="00BC5D4D"/>
    <w:rsid w:val="00BC5FB2"/>
    <w:rsid w:val="00BC64A8"/>
    <w:rsid w:val="00BC7897"/>
    <w:rsid w:val="00BC7A14"/>
    <w:rsid w:val="00BC7B2D"/>
    <w:rsid w:val="00BD00AF"/>
    <w:rsid w:val="00BD0613"/>
    <w:rsid w:val="00BD08E3"/>
    <w:rsid w:val="00BD0F31"/>
    <w:rsid w:val="00BD1340"/>
    <w:rsid w:val="00BD19CA"/>
    <w:rsid w:val="00BD1F89"/>
    <w:rsid w:val="00BD33B7"/>
    <w:rsid w:val="00BD380E"/>
    <w:rsid w:val="00BD3C43"/>
    <w:rsid w:val="00BD3F04"/>
    <w:rsid w:val="00BD3FC6"/>
    <w:rsid w:val="00BD47DC"/>
    <w:rsid w:val="00BD6025"/>
    <w:rsid w:val="00BD6976"/>
    <w:rsid w:val="00BD6A94"/>
    <w:rsid w:val="00BD6E7E"/>
    <w:rsid w:val="00BD769D"/>
    <w:rsid w:val="00BD7E44"/>
    <w:rsid w:val="00BE006C"/>
    <w:rsid w:val="00BE006F"/>
    <w:rsid w:val="00BE00C7"/>
    <w:rsid w:val="00BE0847"/>
    <w:rsid w:val="00BE0BFD"/>
    <w:rsid w:val="00BE0C60"/>
    <w:rsid w:val="00BE12DF"/>
    <w:rsid w:val="00BE179B"/>
    <w:rsid w:val="00BE18A3"/>
    <w:rsid w:val="00BE18FB"/>
    <w:rsid w:val="00BE1B42"/>
    <w:rsid w:val="00BE1C79"/>
    <w:rsid w:val="00BE20A4"/>
    <w:rsid w:val="00BE2193"/>
    <w:rsid w:val="00BE22AE"/>
    <w:rsid w:val="00BE3A53"/>
    <w:rsid w:val="00BE3BFF"/>
    <w:rsid w:val="00BE4599"/>
    <w:rsid w:val="00BE49E6"/>
    <w:rsid w:val="00BE4D35"/>
    <w:rsid w:val="00BE5D73"/>
    <w:rsid w:val="00BE652E"/>
    <w:rsid w:val="00BE65D5"/>
    <w:rsid w:val="00BE67A6"/>
    <w:rsid w:val="00BE77F9"/>
    <w:rsid w:val="00BE7E5A"/>
    <w:rsid w:val="00BF0002"/>
    <w:rsid w:val="00BF04AE"/>
    <w:rsid w:val="00BF0DF5"/>
    <w:rsid w:val="00BF1384"/>
    <w:rsid w:val="00BF2740"/>
    <w:rsid w:val="00BF2DE5"/>
    <w:rsid w:val="00BF33ED"/>
    <w:rsid w:val="00BF3D5C"/>
    <w:rsid w:val="00BF3EB8"/>
    <w:rsid w:val="00BF47FD"/>
    <w:rsid w:val="00BF4B4A"/>
    <w:rsid w:val="00BF5B00"/>
    <w:rsid w:val="00BF68D5"/>
    <w:rsid w:val="00BF7648"/>
    <w:rsid w:val="00BF7C78"/>
    <w:rsid w:val="00C00235"/>
    <w:rsid w:val="00C00C64"/>
    <w:rsid w:val="00C00D13"/>
    <w:rsid w:val="00C010C6"/>
    <w:rsid w:val="00C017AC"/>
    <w:rsid w:val="00C02BC1"/>
    <w:rsid w:val="00C02E13"/>
    <w:rsid w:val="00C04463"/>
    <w:rsid w:val="00C046BC"/>
    <w:rsid w:val="00C0571C"/>
    <w:rsid w:val="00C065B5"/>
    <w:rsid w:val="00C06D6C"/>
    <w:rsid w:val="00C06ED0"/>
    <w:rsid w:val="00C0707B"/>
    <w:rsid w:val="00C07751"/>
    <w:rsid w:val="00C07E78"/>
    <w:rsid w:val="00C10356"/>
    <w:rsid w:val="00C10EF1"/>
    <w:rsid w:val="00C12073"/>
    <w:rsid w:val="00C12B11"/>
    <w:rsid w:val="00C13130"/>
    <w:rsid w:val="00C142E0"/>
    <w:rsid w:val="00C14662"/>
    <w:rsid w:val="00C15352"/>
    <w:rsid w:val="00C15475"/>
    <w:rsid w:val="00C15915"/>
    <w:rsid w:val="00C15E02"/>
    <w:rsid w:val="00C169CC"/>
    <w:rsid w:val="00C16D93"/>
    <w:rsid w:val="00C17398"/>
    <w:rsid w:val="00C17E04"/>
    <w:rsid w:val="00C20476"/>
    <w:rsid w:val="00C20516"/>
    <w:rsid w:val="00C205B4"/>
    <w:rsid w:val="00C20ACD"/>
    <w:rsid w:val="00C20C86"/>
    <w:rsid w:val="00C20F4C"/>
    <w:rsid w:val="00C210CB"/>
    <w:rsid w:val="00C21D28"/>
    <w:rsid w:val="00C22307"/>
    <w:rsid w:val="00C22B4D"/>
    <w:rsid w:val="00C22F0F"/>
    <w:rsid w:val="00C234E5"/>
    <w:rsid w:val="00C238B8"/>
    <w:rsid w:val="00C244A9"/>
    <w:rsid w:val="00C246BB"/>
    <w:rsid w:val="00C25264"/>
    <w:rsid w:val="00C264E9"/>
    <w:rsid w:val="00C27802"/>
    <w:rsid w:val="00C278D4"/>
    <w:rsid w:val="00C27E16"/>
    <w:rsid w:val="00C312B4"/>
    <w:rsid w:val="00C3262A"/>
    <w:rsid w:val="00C33132"/>
    <w:rsid w:val="00C33B67"/>
    <w:rsid w:val="00C34128"/>
    <w:rsid w:val="00C3474E"/>
    <w:rsid w:val="00C34AAB"/>
    <w:rsid w:val="00C35D99"/>
    <w:rsid w:val="00C361C8"/>
    <w:rsid w:val="00C3764A"/>
    <w:rsid w:val="00C37B3E"/>
    <w:rsid w:val="00C40408"/>
    <w:rsid w:val="00C4040F"/>
    <w:rsid w:val="00C41AC6"/>
    <w:rsid w:val="00C41DA5"/>
    <w:rsid w:val="00C41FE7"/>
    <w:rsid w:val="00C43382"/>
    <w:rsid w:val="00C43A74"/>
    <w:rsid w:val="00C44643"/>
    <w:rsid w:val="00C45503"/>
    <w:rsid w:val="00C46212"/>
    <w:rsid w:val="00C46904"/>
    <w:rsid w:val="00C46D45"/>
    <w:rsid w:val="00C50248"/>
    <w:rsid w:val="00C502FE"/>
    <w:rsid w:val="00C50354"/>
    <w:rsid w:val="00C50DE9"/>
    <w:rsid w:val="00C51113"/>
    <w:rsid w:val="00C516FE"/>
    <w:rsid w:val="00C51955"/>
    <w:rsid w:val="00C52049"/>
    <w:rsid w:val="00C520CC"/>
    <w:rsid w:val="00C533AE"/>
    <w:rsid w:val="00C53A01"/>
    <w:rsid w:val="00C548A2"/>
    <w:rsid w:val="00C54C54"/>
    <w:rsid w:val="00C54DA7"/>
    <w:rsid w:val="00C558A8"/>
    <w:rsid w:val="00C56225"/>
    <w:rsid w:val="00C56731"/>
    <w:rsid w:val="00C57376"/>
    <w:rsid w:val="00C576A4"/>
    <w:rsid w:val="00C60875"/>
    <w:rsid w:val="00C60BD2"/>
    <w:rsid w:val="00C60EE3"/>
    <w:rsid w:val="00C62978"/>
    <w:rsid w:val="00C62AB6"/>
    <w:rsid w:val="00C62EC2"/>
    <w:rsid w:val="00C633B1"/>
    <w:rsid w:val="00C6382A"/>
    <w:rsid w:val="00C638E2"/>
    <w:rsid w:val="00C65183"/>
    <w:rsid w:val="00C65D0B"/>
    <w:rsid w:val="00C661D9"/>
    <w:rsid w:val="00C664BF"/>
    <w:rsid w:val="00C667C4"/>
    <w:rsid w:val="00C66D71"/>
    <w:rsid w:val="00C67154"/>
    <w:rsid w:val="00C7152A"/>
    <w:rsid w:val="00C71803"/>
    <w:rsid w:val="00C71889"/>
    <w:rsid w:val="00C71CF8"/>
    <w:rsid w:val="00C73070"/>
    <w:rsid w:val="00C735D7"/>
    <w:rsid w:val="00C73D63"/>
    <w:rsid w:val="00C73EBA"/>
    <w:rsid w:val="00C7438A"/>
    <w:rsid w:val="00C74DF7"/>
    <w:rsid w:val="00C7527A"/>
    <w:rsid w:val="00C75809"/>
    <w:rsid w:val="00C76682"/>
    <w:rsid w:val="00C76F88"/>
    <w:rsid w:val="00C806EC"/>
    <w:rsid w:val="00C80DCA"/>
    <w:rsid w:val="00C811D5"/>
    <w:rsid w:val="00C81513"/>
    <w:rsid w:val="00C8162A"/>
    <w:rsid w:val="00C817B4"/>
    <w:rsid w:val="00C81DBE"/>
    <w:rsid w:val="00C82B1B"/>
    <w:rsid w:val="00C84031"/>
    <w:rsid w:val="00C85D26"/>
    <w:rsid w:val="00C86C07"/>
    <w:rsid w:val="00C87998"/>
    <w:rsid w:val="00C904D7"/>
    <w:rsid w:val="00C90686"/>
    <w:rsid w:val="00C90CD6"/>
    <w:rsid w:val="00C90DF2"/>
    <w:rsid w:val="00C91369"/>
    <w:rsid w:val="00C9159D"/>
    <w:rsid w:val="00C91A12"/>
    <w:rsid w:val="00C92664"/>
    <w:rsid w:val="00C9361C"/>
    <w:rsid w:val="00C93B26"/>
    <w:rsid w:val="00C94343"/>
    <w:rsid w:val="00C943EA"/>
    <w:rsid w:val="00C952AC"/>
    <w:rsid w:val="00C954EA"/>
    <w:rsid w:val="00C95A64"/>
    <w:rsid w:val="00C96A11"/>
    <w:rsid w:val="00C96C28"/>
    <w:rsid w:val="00C97B4F"/>
    <w:rsid w:val="00C97BE3"/>
    <w:rsid w:val="00C97C0E"/>
    <w:rsid w:val="00CA0495"/>
    <w:rsid w:val="00CA1B28"/>
    <w:rsid w:val="00CA2887"/>
    <w:rsid w:val="00CA2962"/>
    <w:rsid w:val="00CA2B2D"/>
    <w:rsid w:val="00CA3E8E"/>
    <w:rsid w:val="00CA4C5D"/>
    <w:rsid w:val="00CA5104"/>
    <w:rsid w:val="00CA5412"/>
    <w:rsid w:val="00CA5E25"/>
    <w:rsid w:val="00CA6124"/>
    <w:rsid w:val="00CA6273"/>
    <w:rsid w:val="00CA6352"/>
    <w:rsid w:val="00CA67A9"/>
    <w:rsid w:val="00CA6FBD"/>
    <w:rsid w:val="00CB024A"/>
    <w:rsid w:val="00CB0288"/>
    <w:rsid w:val="00CB0B39"/>
    <w:rsid w:val="00CB1452"/>
    <w:rsid w:val="00CB14E5"/>
    <w:rsid w:val="00CB183F"/>
    <w:rsid w:val="00CB1C79"/>
    <w:rsid w:val="00CB308E"/>
    <w:rsid w:val="00CB355F"/>
    <w:rsid w:val="00CB5419"/>
    <w:rsid w:val="00CB656F"/>
    <w:rsid w:val="00CB6D7F"/>
    <w:rsid w:val="00CB715A"/>
    <w:rsid w:val="00CB7BDF"/>
    <w:rsid w:val="00CC076A"/>
    <w:rsid w:val="00CC0B10"/>
    <w:rsid w:val="00CC0D07"/>
    <w:rsid w:val="00CC0F41"/>
    <w:rsid w:val="00CC13D2"/>
    <w:rsid w:val="00CC1407"/>
    <w:rsid w:val="00CC1C2C"/>
    <w:rsid w:val="00CC20CB"/>
    <w:rsid w:val="00CC20E7"/>
    <w:rsid w:val="00CC31B0"/>
    <w:rsid w:val="00CC337F"/>
    <w:rsid w:val="00CC3F58"/>
    <w:rsid w:val="00CC5F5E"/>
    <w:rsid w:val="00CC6F2C"/>
    <w:rsid w:val="00CC70C7"/>
    <w:rsid w:val="00CC7CAA"/>
    <w:rsid w:val="00CD0D7C"/>
    <w:rsid w:val="00CD3376"/>
    <w:rsid w:val="00CD34A3"/>
    <w:rsid w:val="00CD3531"/>
    <w:rsid w:val="00CD3B52"/>
    <w:rsid w:val="00CD4B6C"/>
    <w:rsid w:val="00CD58E0"/>
    <w:rsid w:val="00CD7060"/>
    <w:rsid w:val="00CD7633"/>
    <w:rsid w:val="00CE0276"/>
    <w:rsid w:val="00CE08D0"/>
    <w:rsid w:val="00CE1AE5"/>
    <w:rsid w:val="00CE1CB7"/>
    <w:rsid w:val="00CE1E6C"/>
    <w:rsid w:val="00CE20BA"/>
    <w:rsid w:val="00CE31AE"/>
    <w:rsid w:val="00CE3559"/>
    <w:rsid w:val="00CE3801"/>
    <w:rsid w:val="00CE3EAA"/>
    <w:rsid w:val="00CE43E5"/>
    <w:rsid w:val="00CE44A6"/>
    <w:rsid w:val="00CE473C"/>
    <w:rsid w:val="00CE5062"/>
    <w:rsid w:val="00CE50BF"/>
    <w:rsid w:val="00CE6B4C"/>
    <w:rsid w:val="00CE6C0B"/>
    <w:rsid w:val="00CE726A"/>
    <w:rsid w:val="00CE72FD"/>
    <w:rsid w:val="00CE7948"/>
    <w:rsid w:val="00CE7C4B"/>
    <w:rsid w:val="00CF0E23"/>
    <w:rsid w:val="00CF0E59"/>
    <w:rsid w:val="00CF188D"/>
    <w:rsid w:val="00CF21DB"/>
    <w:rsid w:val="00CF239E"/>
    <w:rsid w:val="00CF24FD"/>
    <w:rsid w:val="00CF25F3"/>
    <w:rsid w:val="00CF26F9"/>
    <w:rsid w:val="00CF2F77"/>
    <w:rsid w:val="00CF388E"/>
    <w:rsid w:val="00CF39C7"/>
    <w:rsid w:val="00CF6030"/>
    <w:rsid w:val="00CF603C"/>
    <w:rsid w:val="00CF70D0"/>
    <w:rsid w:val="00CF7576"/>
    <w:rsid w:val="00D00665"/>
    <w:rsid w:val="00D0068A"/>
    <w:rsid w:val="00D00831"/>
    <w:rsid w:val="00D00DA9"/>
    <w:rsid w:val="00D0131D"/>
    <w:rsid w:val="00D018B8"/>
    <w:rsid w:val="00D01AA1"/>
    <w:rsid w:val="00D01DC8"/>
    <w:rsid w:val="00D02532"/>
    <w:rsid w:val="00D03B83"/>
    <w:rsid w:val="00D03C0F"/>
    <w:rsid w:val="00D03C16"/>
    <w:rsid w:val="00D04379"/>
    <w:rsid w:val="00D05989"/>
    <w:rsid w:val="00D05D62"/>
    <w:rsid w:val="00D05FB1"/>
    <w:rsid w:val="00D068EE"/>
    <w:rsid w:val="00D07F5C"/>
    <w:rsid w:val="00D10C5F"/>
    <w:rsid w:val="00D10DD5"/>
    <w:rsid w:val="00D117B6"/>
    <w:rsid w:val="00D12AF2"/>
    <w:rsid w:val="00D12D69"/>
    <w:rsid w:val="00D13D38"/>
    <w:rsid w:val="00D1426A"/>
    <w:rsid w:val="00D14A72"/>
    <w:rsid w:val="00D1610C"/>
    <w:rsid w:val="00D1633D"/>
    <w:rsid w:val="00D167DF"/>
    <w:rsid w:val="00D17125"/>
    <w:rsid w:val="00D17FFE"/>
    <w:rsid w:val="00D201AF"/>
    <w:rsid w:val="00D20BF3"/>
    <w:rsid w:val="00D20E61"/>
    <w:rsid w:val="00D211F5"/>
    <w:rsid w:val="00D2193F"/>
    <w:rsid w:val="00D2207F"/>
    <w:rsid w:val="00D22115"/>
    <w:rsid w:val="00D22D8C"/>
    <w:rsid w:val="00D23562"/>
    <w:rsid w:val="00D2390F"/>
    <w:rsid w:val="00D23BC1"/>
    <w:rsid w:val="00D23C38"/>
    <w:rsid w:val="00D24552"/>
    <w:rsid w:val="00D24609"/>
    <w:rsid w:val="00D24E2F"/>
    <w:rsid w:val="00D24F8D"/>
    <w:rsid w:val="00D25055"/>
    <w:rsid w:val="00D257B6"/>
    <w:rsid w:val="00D25922"/>
    <w:rsid w:val="00D26BE2"/>
    <w:rsid w:val="00D26EDF"/>
    <w:rsid w:val="00D3032A"/>
    <w:rsid w:val="00D3053F"/>
    <w:rsid w:val="00D308C2"/>
    <w:rsid w:val="00D31FAA"/>
    <w:rsid w:val="00D32152"/>
    <w:rsid w:val="00D32DF5"/>
    <w:rsid w:val="00D359CB"/>
    <w:rsid w:val="00D36D7B"/>
    <w:rsid w:val="00D37A6E"/>
    <w:rsid w:val="00D40DD8"/>
    <w:rsid w:val="00D41A9E"/>
    <w:rsid w:val="00D41B1D"/>
    <w:rsid w:val="00D4288B"/>
    <w:rsid w:val="00D43C5F"/>
    <w:rsid w:val="00D43FBC"/>
    <w:rsid w:val="00D445CF"/>
    <w:rsid w:val="00D44EF9"/>
    <w:rsid w:val="00D45B14"/>
    <w:rsid w:val="00D461A9"/>
    <w:rsid w:val="00D47111"/>
    <w:rsid w:val="00D51033"/>
    <w:rsid w:val="00D512A3"/>
    <w:rsid w:val="00D51B03"/>
    <w:rsid w:val="00D52DAC"/>
    <w:rsid w:val="00D530BF"/>
    <w:rsid w:val="00D5486F"/>
    <w:rsid w:val="00D54C49"/>
    <w:rsid w:val="00D554A4"/>
    <w:rsid w:val="00D5575F"/>
    <w:rsid w:val="00D55A7E"/>
    <w:rsid w:val="00D55D28"/>
    <w:rsid w:val="00D55E2A"/>
    <w:rsid w:val="00D562AD"/>
    <w:rsid w:val="00D5648C"/>
    <w:rsid w:val="00D57542"/>
    <w:rsid w:val="00D57D3D"/>
    <w:rsid w:val="00D57E49"/>
    <w:rsid w:val="00D61538"/>
    <w:rsid w:val="00D6187C"/>
    <w:rsid w:val="00D622A0"/>
    <w:rsid w:val="00D62C19"/>
    <w:rsid w:val="00D62CC7"/>
    <w:rsid w:val="00D63B6B"/>
    <w:rsid w:val="00D63BCF"/>
    <w:rsid w:val="00D63BEB"/>
    <w:rsid w:val="00D654F7"/>
    <w:rsid w:val="00D65E91"/>
    <w:rsid w:val="00D67146"/>
    <w:rsid w:val="00D673B5"/>
    <w:rsid w:val="00D67C98"/>
    <w:rsid w:val="00D700F7"/>
    <w:rsid w:val="00D703B3"/>
    <w:rsid w:val="00D71EC7"/>
    <w:rsid w:val="00D72044"/>
    <w:rsid w:val="00D73540"/>
    <w:rsid w:val="00D73DE7"/>
    <w:rsid w:val="00D73E3A"/>
    <w:rsid w:val="00D744E2"/>
    <w:rsid w:val="00D74A60"/>
    <w:rsid w:val="00D75409"/>
    <w:rsid w:val="00D75D53"/>
    <w:rsid w:val="00D75F94"/>
    <w:rsid w:val="00D76151"/>
    <w:rsid w:val="00D76230"/>
    <w:rsid w:val="00D766FD"/>
    <w:rsid w:val="00D76A9E"/>
    <w:rsid w:val="00D76F26"/>
    <w:rsid w:val="00D77042"/>
    <w:rsid w:val="00D77271"/>
    <w:rsid w:val="00D81552"/>
    <w:rsid w:val="00D81A7E"/>
    <w:rsid w:val="00D82722"/>
    <w:rsid w:val="00D847A6"/>
    <w:rsid w:val="00D86060"/>
    <w:rsid w:val="00D860C0"/>
    <w:rsid w:val="00D87145"/>
    <w:rsid w:val="00D9062D"/>
    <w:rsid w:val="00D90DDA"/>
    <w:rsid w:val="00D92C3F"/>
    <w:rsid w:val="00D95280"/>
    <w:rsid w:val="00D9531A"/>
    <w:rsid w:val="00D96418"/>
    <w:rsid w:val="00D9659F"/>
    <w:rsid w:val="00D9717E"/>
    <w:rsid w:val="00DA050B"/>
    <w:rsid w:val="00DA1292"/>
    <w:rsid w:val="00DA1831"/>
    <w:rsid w:val="00DA1A79"/>
    <w:rsid w:val="00DA1C24"/>
    <w:rsid w:val="00DA20CA"/>
    <w:rsid w:val="00DA22B3"/>
    <w:rsid w:val="00DA3895"/>
    <w:rsid w:val="00DA3FB9"/>
    <w:rsid w:val="00DA3FC2"/>
    <w:rsid w:val="00DA4726"/>
    <w:rsid w:val="00DA4A6C"/>
    <w:rsid w:val="00DA4C23"/>
    <w:rsid w:val="00DA5A8E"/>
    <w:rsid w:val="00DA68F7"/>
    <w:rsid w:val="00DA6AE2"/>
    <w:rsid w:val="00DA6B81"/>
    <w:rsid w:val="00DA6EF5"/>
    <w:rsid w:val="00DA739C"/>
    <w:rsid w:val="00DA7C36"/>
    <w:rsid w:val="00DB056B"/>
    <w:rsid w:val="00DB0795"/>
    <w:rsid w:val="00DB14D4"/>
    <w:rsid w:val="00DB2124"/>
    <w:rsid w:val="00DB2428"/>
    <w:rsid w:val="00DB2BD4"/>
    <w:rsid w:val="00DB2E7A"/>
    <w:rsid w:val="00DB57C1"/>
    <w:rsid w:val="00DB5BBF"/>
    <w:rsid w:val="00DB5E13"/>
    <w:rsid w:val="00DB5E76"/>
    <w:rsid w:val="00DB67CC"/>
    <w:rsid w:val="00DB68C5"/>
    <w:rsid w:val="00DB75C5"/>
    <w:rsid w:val="00DB787E"/>
    <w:rsid w:val="00DB7DFF"/>
    <w:rsid w:val="00DC0322"/>
    <w:rsid w:val="00DC105F"/>
    <w:rsid w:val="00DC1275"/>
    <w:rsid w:val="00DC1400"/>
    <w:rsid w:val="00DC22B6"/>
    <w:rsid w:val="00DC2B4F"/>
    <w:rsid w:val="00DC2E11"/>
    <w:rsid w:val="00DC2FAA"/>
    <w:rsid w:val="00DC3337"/>
    <w:rsid w:val="00DC3725"/>
    <w:rsid w:val="00DC3804"/>
    <w:rsid w:val="00DC4151"/>
    <w:rsid w:val="00DC4302"/>
    <w:rsid w:val="00DC78E0"/>
    <w:rsid w:val="00DC7FE8"/>
    <w:rsid w:val="00DD0B0F"/>
    <w:rsid w:val="00DD1469"/>
    <w:rsid w:val="00DD20B5"/>
    <w:rsid w:val="00DD4B71"/>
    <w:rsid w:val="00DD5B9B"/>
    <w:rsid w:val="00DD5DF8"/>
    <w:rsid w:val="00DD6C4F"/>
    <w:rsid w:val="00DD6CCB"/>
    <w:rsid w:val="00DD6DC5"/>
    <w:rsid w:val="00DE014D"/>
    <w:rsid w:val="00DE033A"/>
    <w:rsid w:val="00DE0627"/>
    <w:rsid w:val="00DE0BC7"/>
    <w:rsid w:val="00DE15FA"/>
    <w:rsid w:val="00DE1EF9"/>
    <w:rsid w:val="00DE2415"/>
    <w:rsid w:val="00DE2506"/>
    <w:rsid w:val="00DE2F58"/>
    <w:rsid w:val="00DE3584"/>
    <w:rsid w:val="00DE363A"/>
    <w:rsid w:val="00DE3A5E"/>
    <w:rsid w:val="00DE3F95"/>
    <w:rsid w:val="00DE416D"/>
    <w:rsid w:val="00DE4484"/>
    <w:rsid w:val="00DE4B57"/>
    <w:rsid w:val="00DE4BE6"/>
    <w:rsid w:val="00DE53FC"/>
    <w:rsid w:val="00DE6A10"/>
    <w:rsid w:val="00DE6BFE"/>
    <w:rsid w:val="00DE7302"/>
    <w:rsid w:val="00DE7B78"/>
    <w:rsid w:val="00DF005D"/>
    <w:rsid w:val="00DF07AB"/>
    <w:rsid w:val="00DF11E8"/>
    <w:rsid w:val="00DF15B8"/>
    <w:rsid w:val="00DF1839"/>
    <w:rsid w:val="00DF2D5F"/>
    <w:rsid w:val="00DF3217"/>
    <w:rsid w:val="00DF3755"/>
    <w:rsid w:val="00DF37C0"/>
    <w:rsid w:val="00DF39D3"/>
    <w:rsid w:val="00DF544A"/>
    <w:rsid w:val="00DF5766"/>
    <w:rsid w:val="00DF58DC"/>
    <w:rsid w:val="00DF61B8"/>
    <w:rsid w:val="00DF62DD"/>
    <w:rsid w:val="00DF67E4"/>
    <w:rsid w:val="00DF6F81"/>
    <w:rsid w:val="00DF78B4"/>
    <w:rsid w:val="00DF7AEE"/>
    <w:rsid w:val="00E0136D"/>
    <w:rsid w:val="00E01ADF"/>
    <w:rsid w:val="00E02B71"/>
    <w:rsid w:val="00E03A54"/>
    <w:rsid w:val="00E0481D"/>
    <w:rsid w:val="00E049B9"/>
    <w:rsid w:val="00E04ECB"/>
    <w:rsid w:val="00E055DB"/>
    <w:rsid w:val="00E057E4"/>
    <w:rsid w:val="00E058E9"/>
    <w:rsid w:val="00E06222"/>
    <w:rsid w:val="00E06429"/>
    <w:rsid w:val="00E076A6"/>
    <w:rsid w:val="00E07B5B"/>
    <w:rsid w:val="00E10330"/>
    <w:rsid w:val="00E1099C"/>
    <w:rsid w:val="00E10B20"/>
    <w:rsid w:val="00E120BE"/>
    <w:rsid w:val="00E13721"/>
    <w:rsid w:val="00E139B1"/>
    <w:rsid w:val="00E13F6C"/>
    <w:rsid w:val="00E148FB"/>
    <w:rsid w:val="00E153ED"/>
    <w:rsid w:val="00E16A2F"/>
    <w:rsid w:val="00E16DCB"/>
    <w:rsid w:val="00E172BA"/>
    <w:rsid w:val="00E17445"/>
    <w:rsid w:val="00E20473"/>
    <w:rsid w:val="00E20F7C"/>
    <w:rsid w:val="00E211CA"/>
    <w:rsid w:val="00E21504"/>
    <w:rsid w:val="00E226E0"/>
    <w:rsid w:val="00E22B23"/>
    <w:rsid w:val="00E22BEC"/>
    <w:rsid w:val="00E22E59"/>
    <w:rsid w:val="00E238D9"/>
    <w:rsid w:val="00E23A93"/>
    <w:rsid w:val="00E23BF0"/>
    <w:rsid w:val="00E249C5"/>
    <w:rsid w:val="00E24EAB"/>
    <w:rsid w:val="00E2536F"/>
    <w:rsid w:val="00E25819"/>
    <w:rsid w:val="00E2585A"/>
    <w:rsid w:val="00E26475"/>
    <w:rsid w:val="00E265FD"/>
    <w:rsid w:val="00E30398"/>
    <w:rsid w:val="00E30AD1"/>
    <w:rsid w:val="00E30C68"/>
    <w:rsid w:val="00E32F4A"/>
    <w:rsid w:val="00E3416A"/>
    <w:rsid w:val="00E34711"/>
    <w:rsid w:val="00E35EF3"/>
    <w:rsid w:val="00E367D4"/>
    <w:rsid w:val="00E36C7B"/>
    <w:rsid w:val="00E3757C"/>
    <w:rsid w:val="00E37F20"/>
    <w:rsid w:val="00E40133"/>
    <w:rsid w:val="00E40565"/>
    <w:rsid w:val="00E41024"/>
    <w:rsid w:val="00E41734"/>
    <w:rsid w:val="00E42261"/>
    <w:rsid w:val="00E42631"/>
    <w:rsid w:val="00E427E2"/>
    <w:rsid w:val="00E42C97"/>
    <w:rsid w:val="00E431F2"/>
    <w:rsid w:val="00E439C9"/>
    <w:rsid w:val="00E43E37"/>
    <w:rsid w:val="00E45337"/>
    <w:rsid w:val="00E45C75"/>
    <w:rsid w:val="00E46213"/>
    <w:rsid w:val="00E469B3"/>
    <w:rsid w:val="00E46FA4"/>
    <w:rsid w:val="00E46FE3"/>
    <w:rsid w:val="00E47616"/>
    <w:rsid w:val="00E478EE"/>
    <w:rsid w:val="00E50007"/>
    <w:rsid w:val="00E507C0"/>
    <w:rsid w:val="00E51506"/>
    <w:rsid w:val="00E515FE"/>
    <w:rsid w:val="00E5196C"/>
    <w:rsid w:val="00E51D54"/>
    <w:rsid w:val="00E5209A"/>
    <w:rsid w:val="00E53DA5"/>
    <w:rsid w:val="00E54AE3"/>
    <w:rsid w:val="00E54D48"/>
    <w:rsid w:val="00E54E10"/>
    <w:rsid w:val="00E5599D"/>
    <w:rsid w:val="00E55AC8"/>
    <w:rsid w:val="00E56BA1"/>
    <w:rsid w:val="00E56C99"/>
    <w:rsid w:val="00E57756"/>
    <w:rsid w:val="00E57781"/>
    <w:rsid w:val="00E609B0"/>
    <w:rsid w:val="00E60B29"/>
    <w:rsid w:val="00E62C70"/>
    <w:rsid w:val="00E63609"/>
    <w:rsid w:val="00E63AE0"/>
    <w:rsid w:val="00E64C5A"/>
    <w:rsid w:val="00E651F3"/>
    <w:rsid w:val="00E65DF6"/>
    <w:rsid w:val="00E665EA"/>
    <w:rsid w:val="00E66B4B"/>
    <w:rsid w:val="00E678AF"/>
    <w:rsid w:val="00E67E8B"/>
    <w:rsid w:val="00E71092"/>
    <w:rsid w:val="00E73151"/>
    <w:rsid w:val="00E731C6"/>
    <w:rsid w:val="00E73237"/>
    <w:rsid w:val="00E73399"/>
    <w:rsid w:val="00E74146"/>
    <w:rsid w:val="00E75017"/>
    <w:rsid w:val="00E75253"/>
    <w:rsid w:val="00E75562"/>
    <w:rsid w:val="00E763F7"/>
    <w:rsid w:val="00E764FD"/>
    <w:rsid w:val="00E76920"/>
    <w:rsid w:val="00E76D88"/>
    <w:rsid w:val="00E809FB"/>
    <w:rsid w:val="00E817C3"/>
    <w:rsid w:val="00E81C07"/>
    <w:rsid w:val="00E81E73"/>
    <w:rsid w:val="00E829DB"/>
    <w:rsid w:val="00E834E9"/>
    <w:rsid w:val="00E837C7"/>
    <w:rsid w:val="00E8405C"/>
    <w:rsid w:val="00E842C9"/>
    <w:rsid w:val="00E8515E"/>
    <w:rsid w:val="00E87B17"/>
    <w:rsid w:val="00E90713"/>
    <w:rsid w:val="00E90A79"/>
    <w:rsid w:val="00E90DBD"/>
    <w:rsid w:val="00E90F1D"/>
    <w:rsid w:val="00E91A0A"/>
    <w:rsid w:val="00E91AB6"/>
    <w:rsid w:val="00E92256"/>
    <w:rsid w:val="00E9334E"/>
    <w:rsid w:val="00E93487"/>
    <w:rsid w:val="00E93675"/>
    <w:rsid w:val="00E93E96"/>
    <w:rsid w:val="00E93F31"/>
    <w:rsid w:val="00E93FDB"/>
    <w:rsid w:val="00E94FAF"/>
    <w:rsid w:val="00E9572F"/>
    <w:rsid w:val="00E966C8"/>
    <w:rsid w:val="00E969D7"/>
    <w:rsid w:val="00E96B2E"/>
    <w:rsid w:val="00E96D3A"/>
    <w:rsid w:val="00E96EB8"/>
    <w:rsid w:val="00EA005E"/>
    <w:rsid w:val="00EA0193"/>
    <w:rsid w:val="00EA04DF"/>
    <w:rsid w:val="00EA122F"/>
    <w:rsid w:val="00EA1512"/>
    <w:rsid w:val="00EA1E39"/>
    <w:rsid w:val="00EA20AB"/>
    <w:rsid w:val="00EA21DB"/>
    <w:rsid w:val="00EA314D"/>
    <w:rsid w:val="00EA34AF"/>
    <w:rsid w:val="00EA36F1"/>
    <w:rsid w:val="00EA4BF5"/>
    <w:rsid w:val="00EA5B58"/>
    <w:rsid w:val="00EA63C0"/>
    <w:rsid w:val="00EA652E"/>
    <w:rsid w:val="00EA6CA7"/>
    <w:rsid w:val="00EA774A"/>
    <w:rsid w:val="00EB200B"/>
    <w:rsid w:val="00EB209F"/>
    <w:rsid w:val="00EB28F7"/>
    <w:rsid w:val="00EB29E4"/>
    <w:rsid w:val="00EB3B9E"/>
    <w:rsid w:val="00EB427B"/>
    <w:rsid w:val="00EB45E4"/>
    <w:rsid w:val="00EB46E3"/>
    <w:rsid w:val="00EB523E"/>
    <w:rsid w:val="00EB5A9F"/>
    <w:rsid w:val="00EB5AE5"/>
    <w:rsid w:val="00EB5CFE"/>
    <w:rsid w:val="00EB740F"/>
    <w:rsid w:val="00EC0796"/>
    <w:rsid w:val="00EC121A"/>
    <w:rsid w:val="00EC12FD"/>
    <w:rsid w:val="00EC1E53"/>
    <w:rsid w:val="00EC1FF3"/>
    <w:rsid w:val="00EC2055"/>
    <w:rsid w:val="00EC444B"/>
    <w:rsid w:val="00EC478D"/>
    <w:rsid w:val="00EC4CCA"/>
    <w:rsid w:val="00EC5B62"/>
    <w:rsid w:val="00EC63D3"/>
    <w:rsid w:val="00EC6FC0"/>
    <w:rsid w:val="00EC7C73"/>
    <w:rsid w:val="00ED0B56"/>
    <w:rsid w:val="00ED0EDB"/>
    <w:rsid w:val="00ED0F68"/>
    <w:rsid w:val="00ED0F73"/>
    <w:rsid w:val="00ED11D0"/>
    <w:rsid w:val="00ED15EC"/>
    <w:rsid w:val="00ED178A"/>
    <w:rsid w:val="00ED3416"/>
    <w:rsid w:val="00ED61AD"/>
    <w:rsid w:val="00ED72E7"/>
    <w:rsid w:val="00ED77EA"/>
    <w:rsid w:val="00ED7D6D"/>
    <w:rsid w:val="00ED7E02"/>
    <w:rsid w:val="00EE1084"/>
    <w:rsid w:val="00EE153D"/>
    <w:rsid w:val="00EE1CEB"/>
    <w:rsid w:val="00EE1EE5"/>
    <w:rsid w:val="00EE271B"/>
    <w:rsid w:val="00EE2FF9"/>
    <w:rsid w:val="00EE34A6"/>
    <w:rsid w:val="00EE3A8F"/>
    <w:rsid w:val="00EE3C23"/>
    <w:rsid w:val="00EE4080"/>
    <w:rsid w:val="00EE4DCD"/>
    <w:rsid w:val="00EE4DD4"/>
    <w:rsid w:val="00EE5537"/>
    <w:rsid w:val="00EE63EB"/>
    <w:rsid w:val="00EE6427"/>
    <w:rsid w:val="00EE6518"/>
    <w:rsid w:val="00EE6B12"/>
    <w:rsid w:val="00EE775B"/>
    <w:rsid w:val="00EE784F"/>
    <w:rsid w:val="00EE7A09"/>
    <w:rsid w:val="00EF181B"/>
    <w:rsid w:val="00EF373E"/>
    <w:rsid w:val="00EF49F3"/>
    <w:rsid w:val="00EF4C7A"/>
    <w:rsid w:val="00EF4D42"/>
    <w:rsid w:val="00EF5415"/>
    <w:rsid w:val="00EF5930"/>
    <w:rsid w:val="00EF61E0"/>
    <w:rsid w:val="00EF62FA"/>
    <w:rsid w:val="00EF6381"/>
    <w:rsid w:val="00EF65AB"/>
    <w:rsid w:val="00EF7038"/>
    <w:rsid w:val="00EF718F"/>
    <w:rsid w:val="00F008B1"/>
    <w:rsid w:val="00F00A6B"/>
    <w:rsid w:val="00F00E3C"/>
    <w:rsid w:val="00F0161C"/>
    <w:rsid w:val="00F01653"/>
    <w:rsid w:val="00F01A5E"/>
    <w:rsid w:val="00F01BEE"/>
    <w:rsid w:val="00F021DE"/>
    <w:rsid w:val="00F02628"/>
    <w:rsid w:val="00F026EF"/>
    <w:rsid w:val="00F02976"/>
    <w:rsid w:val="00F033F6"/>
    <w:rsid w:val="00F03402"/>
    <w:rsid w:val="00F03B86"/>
    <w:rsid w:val="00F03EB0"/>
    <w:rsid w:val="00F05224"/>
    <w:rsid w:val="00F0533E"/>
    <w:rsid w:val="00F05508"/>
    <w:rsid w:val="00F0565C"/>
    <w:rsid w:val="00F0591E"/>
    <w:rsid w:val="00F0655A"/>
    <w:rsid w:val="00F06564"/>
    <w:rsid w:val="00F066FC"/>
    <w:rsid w:val="00F10159"/>
    <w:rsid w:val="00F1059D"/>
    <w:rsid w:val="00F11323"/>
    <w:rsid w:val="00F11B31"/>
    <w:rsid w:val="00F14F69"/>
    <w:rsid w:val="00F15100"/>
    <w:rsid w:val="00F152FD"/>
    <w:rsid w:val="00F156FA"/>
    <w:rsid w:val="00F157CD"/>
    <w:rsid w:val="00F15C07"/>
    <w:rsid w:val="00F160F0"/>
    <w:rsid w:val="00F16808"/>
    <w:rsid w:val="00F1782C"/>
    <w:rsid w:val="00F17C04"/>
    <w:rsid w:val="00F17FF2"/>
    <w:rsid w:val="00F21040"/>
    <w:rsid w:val="00F2117B"/>
    <w:rsid w:val="00F21604"/>
    <w:rsid w:val="00F22AB7"/>
    <w:rsid w:val="00F22B84"/>
    <w:rsid w:val="00F23C99"/>
    <w:rsid w:val="00F240FD"/>
    <w:rsid w:val="00F2431F"/>
    <w:rsid w:val="00F25031"/>
    <w:rsid w:val="00F256A3"/>
    <w:rsid w:val="00F30781"/>
    <w:rsid w:val="00F30AB1"/>
    <w:rsid w:val="00F31892"/>
    <w:rsid w:val="00F32034"/>
    <w:rsid w:val="00F320C6"/>
    <w:rsid w:val="00F32CB3"/>
    <w:rsid w:val="00F32FF4"/>
    <w:rsid w:val="00F33CE7"/>
    <w:rsid w:val="00F33D0B"/>
    <w:rsid w:val="00F33FF3"/>
    <w:rsid w:val="00F340FC"/>
    <w:rsid w:val="00F348F1"/>
    <w:rsid w:val="00F34FE0"/>
    <w:rsid w:val="00F364BF"/>
    <w:rsid w:val="00F365F3"/>
    <w:rsid w:val="00F370A5"/>
    <w:rsid w:val="00F3730A"/>
    <w:rsid w:val="00F41DAF"/>
    <w:rsid w:val="00F42109"/>
    <w:rsid w:val="00F425EC"/>
    <w:rsid w:val="00F43622"/>
    <w:rsid w:val="00F43C30"/>
    <w:rsid w:val="00F446B1"/>
    <w:rsid w:val="00F45559"/>
    <w:rsid w:val="00F45D72"/>
    <w:rsid w:val="00F46E61"/>
    <w:rsid w:val="00F4709D"/>
    <w:rsid w:val="00F47627"/>
    <w:rsid w:val="00F477FD"/>
    <w:rsid w:val="00F505F3"/>
    <w:rsid w:val="00F515AE"/>
    <w:rsid w:val="00F51879"/>
    <w:rsid w:val="00F51891"/>
    <w:rsid w:val="00F51E2A"/>
    <w:rsid w:val="00F52296"/>
    <w:rsid w:val="00F523F7"/>
    <w:rsid w:val="00F52547"/>
    <w:rsid w:val="00F52B14"/>
    <w:rsid w:val="00F52F88"/>
    <w:rsid w:val="00F535DF"/>
    <w:rsid w:val="00F535ED"/>
    <w:rsid w:val="00F54A2F"/>
    <w:rsid w:val="00F54F18"/>
    <w:rsid w:val="00F55B66"/>
    <w:rsid w:val="00F5639E"/>
    <w:rsid w:val="00F569D8"/>
    <w:rsid w:val="00F57440"/>
    <w:rsid w:val="00F57887"/>
    <w:rsid w:val="00F57FF1"/>
    <w:rsid w:val="00F605AA"/>
    <w:rsid w:val="00F606E0"/>
    <w:rsid w:val="00F60797"/>
    <w:rsid w:val="00F60A27"/>
    <w:rsid w:val="00F62B2D"/>
    <w:rsid w:val="00F62B47"/>
    <w:rsid w:val="00F62D57"/>
    <w:rsid w:val="00F6302F"/>
    <w:rsid w:val="00F631DB"/>
    <w:rsid w:val="00F6335D"/>
    <w:rsid w:val="00F63560"/>
    <w:rsid w:val="00F6429D"/>
    <w:rsid w:val="00F64888"/>
    <w:rsid w:val="00F65466"/>
    <w:rsid w:val="00F65F92"/>
    <w:rsid w:val="00F663C5"/>
    <w:rsid w:val="00F663E7"/>
    <w:rsid w:val="00F66436"/>
    <w:rsid w:val="00F6656F"/>
    <w:rsid w:val="00F6657C"/>
    <w:rsid w:val="00F66693"/>
    <w:rsid w:val="00F666CF"/>
    <w:rsid w:val="00F667B3"/>
    <w:rsid w:val="00F67BB7"/>
    <w:rsid w:val="00F70C5B"/>
    <w:rsid w:val="00F724D6"/>
    <w:rsid w:val="00F726AF"/>
    <w:rsid w:val="00F726B0"/>
    <w:rsid w:val="00F7281C"/>
    <w:rsid w:val="00F72E95"/>
    <w:rsid w:val="00F737B2"/>
    <w:rsid w:val="00F739BF"/>
    <w:rsid w:val="00F73E0E"/>
    <w:rsid w:val="00F745B5"/>
    <w:rsid w:val="00F76651"/>
    <w:rsid w:val="00F776DC"/>
    <w:rsid w:val="00F778A1"/>
    <w:rsid w:val="00F778D9"/>
    <w:rsid w:val="00F816E4"/>
    <w:rsid w:val="00F816EC"/>
    <w:rsid w:val="00F81936"/>
    <w:rsid w:val="00F824D4"/>
    <w:rsid w:val="00F82D1C"/>
    <w:rsid w:val="00F833A4"/>
    <w:rsid w:val="00F837BD"/>
    <w:rsid w:val="00F83BA1"/>
    <w:rsid w:val="00F83F59"/>
    <w:rsid w:val="00F852DF"/>
    <w:rsid w:val="00F8583E"/>
    <w:rsid w:val="00F85C6C"/>
    <w:rsid w:val="00F85CB4"/>
    <w:rsid w:val="00F860F8"/>
    <w:rsid w:val="00F8649E"/>
    <w:rsid w:val="00F86657"/>
    <w:rsid w:val="00F869CE"/>
    <w:rsid w:val="00F87053"/>
    <w:rsid w:val="00F87119"/>
    <w:rsid w:val="00F87494"/>
    <w:rsid w:val="00F8755C"/>
    <w:rsid w:val="00F87660"/>
    <w:rsid w:val="00F8797B"/>
    <w:rsid w:val="00F90695"/>
    <w:rsid w:val="00F91888"/>
    <w:rsid w:val="00F923E6"/>
    <w:rsid w:val="00F93A19"/>
    <w:rsid w:val="00F93E67"/>
    <w:rsid w:val="00F944DA"/>
    <w:rsid w:val="00F9500B"/>
    <w:rsid w:val="00F95F5D"/>
    <w:rsid w:val="00F967CF"/>
    <w:rsid w:val="00F97B0B"/>
    <w:rsid w:val="00F97BAB"/>
    <w:rsid w:val="00F97D96"/>
    <w:rsid w:val="00FA073A"/>
    <w:rsid w:val="00FA101C"/>
    <w:rsid w:val="00FA15D3"/>
    <w:rsid w:val="00FA1C7C"/>
    <w:rsid w:val="00FA1DCF"/>
    <w:rsid w:val="00FA216A"/>
    <w:rsid w:val="00FA22A5"/>
    <w:rsid w:val="00FA24FA"/>
    <w:rsid w:val="00FA2A0D"/>
    <w:rsid w:val="00FA2D21"/>
    <w:rsid w:val="00FA405C"/>
    <w:rsid w:val="00FA46D5"/>
    <w:rsid w:val="00FA4EA9"/>
    <w:rsid w:val="00FA5107"/>
    <w:rsid w:val="00FA5D3F"/>
    <w:rsid w:val="00FA73BA"/>
    <w:rsid w:val="00FA7545"/>
    <w:rsid w:val="00FB29C9"/>
    <w:rsid w:val="00FB2C7C"/>
    <w:rsid w:val="00FB387E"/>
    <w:rsid w:val="00FB437F"/>
    <w:rsid w:val="00FB43F7"/>
    <w:rsid w:val="00FB628B"/>
    <w:rsid w:val="00FB6D82"/>
    <w:rsid w:val="00FC1101"/>
    <w:rsid w:val="00FC2F49"/>
    <w:rsid w:val="00FC4DF5"/>
    <w:rsid w:val="00FC5FDA"/>
    <w:rsid w:val="00FC708F"/>
    <w:rsid w:val="00FC7A35"/>
    <w:rsid w:val="00FD016B"/>
    <w:rsid w:val="00FD04B0"/>
    <w:rsid w:val="00FD07ED"/>
    <w:rsid w:val="00FD0D5D"/>
    <w:rsid w:val="00FD16FF"/>
    <w:rsid w:val="00FD2E73"/>
    <w:rsid w:val="00FD3B53"/>
    <w:rsid w:val="00FD4084"/>
    <w:rsid w:val="00FD46A8"/>
    <w:rsid w:val="00FD49E2"/>
    <w:rsid w:val="00FD5308"/>
    <w:rsid w:val="00FD5581"/>
    <w:rsid w:val="00FD5B4B"/>
    <w:rsid w:val="00FD6ABA"/>
    <w:rsid w:val="00FD7D67"/>
    <w:rsid w:val="00FE02D5"/>
    <w:rsid w:val="00FE093A"/>
    <w:rsid w:val="00FE0B01"/>
    <w:rsid w:val="00FE21D5"/>
    <w:rsid w:val="00FE2228"/>
    <w:rsid w:val="00FE2512"/>
    <w:rsid w:val="00FE2832"/>
    <w:rsid w:val="00FE3A6D"/>
    <w:rsid w:val="00FE3BFD"/>
    <w:rsid w:val="00FE3FDB"/>
    <w:rsid w:val="00FE5837"/>
    <w:rsid w:val="00FE5AE8"/>
    <w:rsid w:val="00FE743E"/>
    <w:rsid w:val="00FE7A5E"/>
    <w:rsid w:val="00FE7B14"/>
    <w:rsid w:val="00FF141F"/>
    <w:rsid w:val="00FF1C46"/>
    <w:rsid w:val="00FF266D"/>
    <w:rsid w:val="00FF4250"/>
    <w:rsid w:val="00FF4DD5"/>
    <w:rsid w:val="00FF5B0C"/>
    <w:rsid w:val="00FF5DEC"/>
    <w:rsid w:val="00FF627C"/>
    <w:rsid w:val="00FF6A9A"/>
    <w:rsid w:val="00FF6B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4536"/>
    <w:rPr>
      <w:sz w:val="24"/>
      <w:szCs w:val="24"/>
    </w:rPr>
  </w:style>
  <w:style w:type="paragraph" w:styleId="Heading1">
    <w:name w:val="heading 1"/>
    <w:basedOn w:val="Normal"/>
    <w:qFormat/>
    <w:rsid w:val="00476CC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547567"/>
    <w:pPr>
      <w:keepNext/>
      <w:spacing w:before="240" w:after="60"/>
      <w:outlineLvl w:val="1"/>
    </w:pPr>
    <w:rPr>
      <w:rFonts w:ascii="Cambria" w:eastAsia="Times New Roman" w:hAnsi="Cambria"/>
      <w:b/>
      <w:bCs/>
      <w:i/>
      <w:iCs/>
      <w:sz w:val="28"/>
      <w:szCs w:val="28"/>
    </w:rPr>
  </w:style>
  <w:style w:type="paragraph" w:styleId="Heading3">
    <w:name w:val="heading 3"/>
    <w:basedOn w:val="Normal"/>
    <w:qFormat/>
    <w:rsid w:val="00476CCA"/>
    <w:pPr>
      <w:spacing w:before="100" w:beforeAutospacing="1" w:after="100" w:afterAutospacing="1"/>
      <w:outlineLvl w:val="2"/>
    </w:pPr>
    <w:rPr>
      <w:b/>
      <w:bCs/>
      <w:sz w:val="27"/>
      <w:szCs w:val="27"/>
    </w:rPr>
  </w:style>
  <w:style w:type="paragraph" w:styleId="Heading4">
    <w:name w:val="heading 4"/>
    <w:basedOn w:val="Normal"/>
    <w:next w:val="Normal"/>
    <w:qFormat/>
    <w:rsid w:val="00D9062D"/>
    <w:pPr>
      <w:keepNext/>
      <w:widowControl w:val="0"/>
      <w:jc w:val="center"/>
      <w:outlineLvl w:val="3"/>
    </w:pPr>
    <w:rPr>
      <w:b/>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476CCA"/>
  </w:style>
  <w:style w:type="paragraph" w:styleId="BodyText2">
    <w:name w:val="Body Text 2"/>
    <w:basedOn w:val="Normal"/>
    <w:rsid w:val="00476CCA"/>
    <w:pPr>
      <w:spacing w:before="100" w:beforeAutospacing="1" w:after="100" w:afterAutospacing="1"/>
    </w:pPr>
  </w:style>
  <w:style w:type="paragraph" w:styleId="BodyText">
    <w:name w:val="Body Text"/>
    <w:basedOn w:val="Normal"/>
    <w:rsid w:val="00476CCA"/>
    <w:pPr>
      <w:spacing w:before="100" w:beforeAutospacing="1" w:after="100" w:afterAutospacing="1"/>
    </w:pPr>
  </w:style>
  <w:style w:type="paragraph" w:styleId="BodyText3">
    <w:name w:val="Body Text 3"/>
    <w:basedOn w:val="Normal"/>
    <w:rsid w:val="00476CCA"/>
    <w:pPr>
      <w:spacing w:before="100" w:beforeAutospacing="1" w:after="100" w:afterAutospacing="1"/>
    </w:pPr>
  </w:style>
  <w:style w:type="paragraph" w:customStyle="1" w:styleId="normal-p">
    <w:name w:val="normal-p"/>
    <w:basedOn w:val="Normal"/>
    <w:rsid w:val="00052C8C"/>
    <w:rPr>
      <w:sz w:val="20"/>
      <w:szCs w:val="20"/>
    </w:rPr>
  </w:style>
  <w:style w:type="paragraph" w:customStyle="1" w:styleId="CharCharCharChar1Char">
    <w:name w:val="Char Char Char Char1 Char"/>
    <w:basedOn w:val="Normal"/>
    <w:semiHidden/>
    <w:rsid w:val="00DF6F81"/>
    <w:pPr>
      <w:spacing w:after="160" w:line="240" w:lineRule="exact"/>
    </w:pPr>
    <w:rPr>
      <w:rFonts w:ascii="Arial" w:hAnsi="Arial"/>
      <w:sz w:val="22"/>
      <w:szCs w:val="22"/>
    </w:rPr>
  </w:style>
  <w:style w:type="character" w:customStyle="1" w:styleId="normal-h1">
    <w:name w:val="normal-h1"/>
    <w:rsid w:val="008E79EF"/>
    <w:rPr>
      <w:rFonts w:ascii=".VnTime" w:hAnsi=".VnTime" w:hint="default"/>
      <w:color w:val="0000FF"/>
      <w:sz w:val="24"/>
      <w:szCs w:val="24"/>
    </w:rPr>
  </w:style>
  <w:style w:type="paragraph" w:styleId="Header">
    <w:name w:val="header"/>
    <w:basedOn w:val="Normal"/>
    <w:rsid w:val="0001714C"/>
    <w:pPr>
      <w:tabs>
        <w:tab w:val="center" w:pos="4320"/>
        <w:tab w:val="right" w:pos="8640"/>
      </w:tabs>
    </w:pPr>
  </w:style>
  <w:style w:type="character" w:styleId="PageNumber">
    <w:name w:val="page number"/>
    <w:basedOn w:val="DefaultParagraphFont"/>
    <w:rsid w:val="0001714C"/>
  </w:style>
  <w:style w:type="character" w:styleId="Hyperlink">
    <w:name w:val="Hyperlink"/>
    <w:rsid w:val="009E2D74"/>
    <w:rPr>
      <w:strike w:val="0"/>
      <w:dstrike w:val="0"/>
      <w:color w:val="E77B13"/>
      <w:u w:val="none"/>
      <w:effect w:val="none"/>
    </w:rPr>
  </w:style>
  <w:style w:type="paragraph" w:styleId="NormalWeb">
    <w:name w:val="Normal (Web)"/>
    <w:basedOn w:val="Normal"/>
    <w:uiPriority w:val="99"/>
    <w:unhideWhenUsed/>
    <w:rsid w:val="000426F0"/>
    <w:pPr>
      <w:spacing w:before="100" w:beforeAutospacing="1" w:after="100" w:afterAutospacing="1"/>
    </w:pPr>
    <w:rPr>
      <w:color w:val="000000"/>
    </w:rPr>
  </w:style>
  <w:style w:type="character" w:styleId="Emphasis">
    <w:name w:val="Emphasis"/>
    <w:uiPriority w:val="20"/>
    <w:qFormat/>
    <w:rsid w:val="000426F0"/>
    <w:rPr>
      <w:i/>
      <w:iCs/>
    </w:rPr>
  </w:style>
  <w:style w:type="paragraph" w:styleId="BalloonText">
    <w:name w:val="Balloon Text"/>
    <w:basedOn w:val="Normal"/>
    <w:semiHidden/>
    <w:rsid w:val="00CE08D0"/>
    <w:rPr>
      <w:rFonts w:ascii="Tahoma" w:hAnsi="Tahoma" w:cs="Tahoma"/>
      <w:sz w:val="16"/>
      <w:szCs w:val="16"/>
    </w:rPr>
  </w:style>
  <w:style w:type="character" w:styleId="FootnoteReference">
    <w:name w:val="footnote reference"/>
    <w:aliases w:val="Ref,de nota al pie"/>
    <w:semiHidden/>
    <w:rsid w:val="00DC4302"/>
    <w:rPr>
      <w:vertAlign w:val="superscript"/>
    </w:rPr>
  </w:style>
  <w:style w:type="paragraph" w:styleId="FootnoteText">
    <w:name w:val="footnote text"/>
    <w:aliases w:val="fn,footnote text,Footnote ak"/>
    <w:basedOn w:val="Normal"/>
    <w:link w:val="FootnoteTextChar"/>
    <w:semiHidden/>
    <w:rsid w:val="00DC4302"/>
    <w:rPr>
      <w:sz w:val="20"/>
      <w:szCs w:val="20"/>
    </w:rPr>
  </w:style>
  <w:style w:type="character" w:customStyle="1" w:styleId="FootnoteTextChar">
    <w:name w:val="Footnote Text Char"/>
    <w:aliases w:val="fn Char,footnote text Char,Footnote ak Char"/>
    <w:link w:val="FootnoteText"/>
    <w:semiHidden/>
    <w:rsid w:val="00DC4302"/>
    <w:rPr>
      <w:lang w:val="en-US" w:eastAsia="en-US" w:bidi="ar-SA"/>
    </w:rPr>
  </w:style>
  <w:style w:type="paragraph" w:customStyle="1" w:styleId="Char">
    <w:name w:val="Char"/>
    <w:basedOn w:val="Normal"/>
    <w:semiHidden/>
    <w:rsid w:val="00513857"/>
    <w:pPr>
      <w:spacing w:after="160" w:line="240" w:lineRule="exact"/>
    </w:pPr>
    <w:rPr>
      <w:rFonts w:ascii="Arial" w:hAnsi="Arial"/>
      <w:sz w:val="22"/>
      <w:szCs w:val="22"/>
    </w:rPr>
  </w:style>
  <w:style w:type="paragraph" w:customStyle="1" w:styleId="CharCharCharCharCharCharCharCharCharCharCharCharCharCharCharChar">
    <w:name w:val="Char Char Char Char Char Char Char Char Char Char Char Char Char Char Char Char"/>
    <w:basedOn w:val="Normal"/>
    <w:semiHidden/>
    <w:rsid w:val="003A082C"/>
    <w:pPr>
      <w:spacing w:after="160" w:line="240" w:lineRule="exact"/>
    </w:pPr>
    <w:rPr>
      <w:rFonts w:ascii="Arial" w:hAnsi="Arial"/>
      <w:sz w:val="22"/>
      <w:szCs w:val="22"/>
    </w:rPr>
  </w:style>
  <w:style w:type="paragraph" w:customStyle="1" w:styleId="CharCharCharChar">
    <w:name w:val="Char Char Char Char"/>
    <w:basedOn w:val="Normal"/>
    <w:semiHidden/>
    <w:rsid w:val="00F67BB7"/>
    <w:pPr>
      <w:spacing w:after="160" w:line="240" w:lineRule="exact"/>
    </w:pPr>
    <w:rPr>
      <w:rFonts w:ascii="Arial" w:hAnsi="Arial"/>
      <w:sz w:val="22"/>
      <w:szCs w:val="22"/>
    </w:rPr>
  </w:style>
  <w:style w:type="paragraph" w:styleId="Footer">
    <w:name w:val="footer"/>
    <w:basedOn w:val="Normal"/>
    <w:link w:val="FooterChar"/>
    <w:uiPriority w:val="99"/>
    <w:rsid w:val="001D16C9"/>
    <w:pPr>
      <w:tabs>
        <w:tab w:val="center" w:pos="4320"/>
        <w:tab w:val="right" w:pos="8640"/>
      </w:tabs>
    </w:pPr>
  </w:style>
  <w:style w:type="paragraph" w:customStyle="1" w:styleId="CharChar">
    <w:name w:val="Char Char"/>
    <w:basedOn w:val="Normal"/>
    <w:semiHidden/>
    <w:rsid w:val="00834FD9"/>
    <w:pPr>
      <w:spacing w:after="160" w:line="240" w:lineRule="exact"/>
    </w:pPr>
    <w:rPr>
      <w:rFonts w:ascii="Arial" w:hAnsi="Arial"/>
      <w:sz w:val="22"/>
      <w:szCs w:val="22"/>
    </w:rPr>
  </w:style>
  <w:style w:type="paragraph" w:customStyle="1" w:styleId="CharCharCharCharCharCharCharCharCharCharCharCharCharCharCharChar0">
    <w:name w:val="Char Char Char Char Char Char Char Char Char Char Char Char Char Char Char Char"/>
    <w:basedOn w:val="Normal"/>
    <w:semiHidden/>
    <w:rsid w:val="007C54B2"/>
    <w:pPr>
      <w:spacing w:after="160" w:line="240" w:lineRule="exact"/>
    </w:pPr>
    <w:rPr>
      <w:rFonts w:ascii="Arial" w:hAnsi="Arial"/>
      <w:sz w:val="22"/>
      <w:szCs w:val="22"/>
    </w:rPr>
  </w:style>
  <w:style w:type="paragraph" w:customStyle="1" w:styleId="CharCharCharCharCharCharCharCharCharChar">
    <w:name w:val="Char Char Char Char Char Char Char Char Char Char"/>
    <w:basedOn w:val="Normal"/>
    <w:semiHidden/>
    <w:rsid w:val="00D95280"/>
    <w:pPr>
      <w:spacing w:after="160" w:line="240" w:lineRule="exact"/>
    </w:pPr>
    <w:rPr>
      <w:rFonts w:ascii="Arial" w:hAnsi="Arial"/>
      <w:sz w:val="22"/>
      <w:szCs w:val="22"/>
    </w:rPr>
  </w:style>
  <w:style w:type="paragraph" w:customStyle="1" w:styleId="Char1CharCharCharCharCharChar">
    <w:name w:val="Char1 Char Char Char Char Char Char"/>
    <w:basedOn w:val="Normal"/>
    <w:rsid w:val="001A543E"/>
    <w:pPr>
      <w:spacing w:after="160" w:line="240" w:lineRule="exact"/>
    </w:pPr>
    <w:rPr>
      <w:rFonts w:ascii="Verdana" w:hAnsi="Verdana"/>
      <w:sz w:val="20"/>
      <w:szCs w:val="20"/>
      <w:lang w:val="en-GB"/>
    </w:rPr>
  </w:style>
  <w:style w:type="paragraph" w:styleId="BodyTextIndent">
    <w:name w:val="Body Text Indent"/>
    <w:basedOn w:val="Normal"/>
    <w:link w:val="BodyTextIndentChar"/>
    <w:rsid w:val="006C35A3"/>
    <w:pPr>
      <w:spacing w:after="120"/>
      <w:ind w:left="360"/>
    </w:pPr>
  </w:style>
  <w:style w:type="character" w:customStyle="1" w:styleId="BodyTextIndentChar">
    <w:name w:val="Body Text Indent Char"/>
    <w:link w:val="BodyTextIndent"/>
    <w:rsid w:val="006C35A3"/>
    <w:rPr>
      <w:sz w:val="24"/>
      <w:szCs w:val="24"/>
    </w:rPr>
  </w:style>
  <w:style w:type="character" w:styleId="Strong">
    <w:name w:val="Strong"/>
    <w:uiPriority w:val="22"/>
    <w:qFormat/>
    <w:rsid w:val="00BB1B73"/>
    <w:rPr>
      <w:b/>
      <w:bCs/>
    </w:rPr>
  </w:style>
  <w:style w:type="character" w:styleId="CommentReference">
    <w:name w:val="annotation reference"/>
    <w:rsid w:val="00555D9E"/>
    <w:rPr>
      <w:sz w:val="16"/>
      <w:szCs w:val="16"/>
    </w:rPr>
  </w:style>
  <w:style w:type="paragraph" w:styleId="CommentText">
    <w:name w:val="annotation text"/>
    <w:basedOn w:val="Normal"/>
    <w:link w:val="CommentTextChar"/>
    <w:rsid w:val="00555D9E"/>
    <w:rPr>
      <w:sz w:val="20"/>
      <w:szCs w:val="20"/>
    </w:rPr>
  </w:style>
  <w:style w:type="character" w:customStyle="1" w:styleId="CommentTextChar">
    <w:name w:val="Comment Text Char"/>
    <w:basedOn w:val="DefaultParagraphFont"/>
    <w:link w:val="CommentText"/>
    <w:rsid w:val="00555D9E"/>
  </w:style>
  <w:style w:type="paragraph" w:styleId="CommentSubject">
    <w:name w:val="annotation subject"/>
    <w:basedOn w:val="CommentText"/>
    <w:next w:val="CommentText"/>
    <w:link w:val="CommentSubjectChar"/>
    <w:rsid w:val="00555D9E"/>
    <w:rPr>
      <w:b/>
      <w:bCs/>
    </w:rPr>
  </w:style>
  <w:style w:type="character" w:customStyle="1" w:styleId="CommentSubjectChar">
    <w:name w:val="Comment Subject Char"/>
    <w:link w:val="CommentSubject"/>
    <w:rsid w:val="00555D9E"/>
    <w:rPr>
      <w:b/>
      <w:bCs/>
    </w:rPr>
  </w:style>
  <w:style w:type="paragraph" w:styleId="Revision">
    <w:name w:val="Revision"/>
    <w:hidden/>
    <w:uiPriority w:val="99"/>
    <w:semiHidden/>
    <w:rsid w:val="00DB2E7A"/>
    <w:rPr>
      <w:sz w:val="24"/>
      <w:szCs w:val="24"/>
    </w:rPr>
  </w:style>
  <w:style w:type="character" w:customStyle="1" w:styleId="apple-converted-space">
    <w:name w:val="apple-converted-space"/>
    <w:basedOn w:val="DefaultParagraphFont"/>
    <w:rsid w:val="00472052"/>
  </w:style>
  <w:style w:type="character" w:customStyle="1" w:styleId="Heading2Char">
    <w:name w:val="Heading 2 Char"/>
    <w:basedOn w:val="DefaultParagraphFont"/>
    <w:link w:val="Heading2"/>
    <w:semiHidden/>
    <w:rsid w:val="00547567"/>
    <w:rPr>
      <w:rFonts w:ascii="Cambria" w:eastAsia="Times New Roman" w:hAnsi="Cambria" w:cs="Times New Roman"/>
      <w:b/>
      <w:bCs/>
      <w:i/>
      <w:iCs/>
      <w:sz w:val="28"/>
      <w:szCs w:val="28"/>
    </w:rPr>
  </w:style>
  <w:style w:type="paragraph" w:styleId="ListParagraph">
    <w:name w:val="List Paragraph"/>
    <w:basedOn w:val="Normal"/>
    <w:uiPriority w:val="34"/>
    <w:qFormat/>
    <w:rsid w:val="00DB2428"/>
    <w:pPr>
      <w:ind w:left="720"/>
      <w:contextualSpacing/>
    </w:pPr>
  </w:style>
  <w:style w:type="character" w:customStyle="1" w:styleId="FooterChar">
    <w:name w:val="Footer Char"/>
    <w:basedOn w:val="DefaultParagraphFont"/>
    <w:link w:val="Footer"/>
    <w:uiPriority w:val="99"/>
    <w:rsid w:val="005361A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4536"/>
    <w:rPr>
      <w:sz w:val="24"/>
      <w:szCs w:val="24"/>
    </w:rPr>
  </w:style>
  <w:style w:type="paragraph" w:styleId="Heading1">
    <w:name w:val="heading 1"/>
    <w:basedOn w:val="Normal"/>
    <w:qFormat/>
    <w:rsid w:val="00476CC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547567"/>
    <w:pPr>
      <w:keepNext/>
      <w:spacing w:before="240" w:after="60"/>
      <w:outlineLvl w:val="1"/>
    </w:pPr>
    <w:rPr>
      <w:rFonts w:ascii="Cambria" w:eastAsia="Times New Roman" w:hAnsi="Cambria"/>
      <w:b/>
      <w:bCs/>
      <w:i/>
      <w:iCs/>
      <w:sz w:val="28"/>
      <w:szCs w:val="28"/>
    </w:rPr>
  </w:style>
  <w:style w:type="paragraph" w:styleId="Heading3">
    <w:name w:val="heading 3"/>
    <w:basedOn w:val="Normal"/>
    <w:qFormat/>
    <w:rsid w:val="00476CCA"/>
    <w:pPr>
      <w:spacing w:before="100" w:beforeAutospacing="1" w:after="100" w:afterAutospacing="1"/>
      <w:outlineLvl w:val="2"/>
    </w:pPr>
    <w:rPr>
      <w:b/>
      <w:bCs/>
      <w:sz w:val="27"/>
      <w:szCs w:val="27"/>
    </w:rPr>
  </w:style>
  <w:style w:type="paragraph" w:styleId="Heading4">
    <w:name w:val="heading 4"/>
    <w:basedOn w:val="Normal"/>
    <w:next w:val="Normal"/>
    <w:qFormat/>
    <w:rsid w:val="00D9062D"/>
    <w:pPr>
      <w:keepNext/>
      <w:widowControl w:val="0"/>
      <w:jc w:val="center"/>
      <w:outlineLvl w:val="3"/>
    </w:pPr>
    <w:rPr>
      <w:b/>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476CCA"/>
  </w:style>
  <w:style w:type="paragraph" w:styleId="BodyText2">
    <w:name w:val="Body Text 2"/>
    <w:basedOn w:val="Normal"/>
    <w:rsid w:val="00476CCA"/>
    <w:pPr>
      <w:spacing w:before="100" w:beforeAutospacing="1" w:after="100" w:afterAutospacing="1"/>
    </w:pPr>
  </w:style>
  <w:style w:type="paragraph" w:styleId="BodyText">
    <w:name w:val="Body Text"/>
    <w:basedOn w:val="Normal"/>
    <w:rsid w:val="00476CCA"/>
    <w:pPr>
      <w:spacing w:before="100" w:beforeAutospacing="1" w:after="100" w:afterAutospacing="1"/>
    </w:pPr>
  </w:style>
  <w:style w:type="paragraph" w:styleId="BodyText3">
    <w:name w:val="Body Text 3"/>
    <w:basedOn w:val="Normal"/>
    <w:rsid w:val="00476CCA"/>
    <w:pPr>
      <w:spacing w:before="100" w:beforeAutospacing="1" w:after="100" w:afterAutospacing="1"/>
    </w:pPr>
  </w:style>
  <w:style w:type="paragraph" w:customStyle="1" w:styleId="normal-p">
    <w:name w:val="normal-p"/>
    <w:basedOn w:val="Normal"/>
    <w:rsid w:val="00052C8C"/>
    <w:rPr>
      <w:sz w:val="20"/>
      <w:szCs w:val="20"/>
    </w:rPr>
  </w:style>
  <w:style w:type="paragraph" w:customStyle="1" w:styleId="CharCharCharChar1Char">
    <w:name w:val="Char Char Char Char1 Char"/>
    <w:basedOn w:val="Normal"/>
    <w:semiHidden/>
    <w:rsid w:val="00DF6F81"/>
    <w:pPr>
      <w:spacing w:after="160" w:line="240" w:lineRule="exact"/>
    </w:pPr>
    <w:rPr>
      <w:rFonts w:ascii="Arial" w:hAnsi="Arial"/>
      <w:sz w:val="22"/>
      <w:szCs w:val="22"/>
    </w:rPr>
  </w:style>
  <w:style w:type="character" w:customStyle="1" w:styleId="normal-h1">
    <w:name w:val="normal-h1"/>
    <w:rsid w:val="008E79EF"/>
    <w:rPr>
      <w:rFonts w:ascii=".VnTime" w:hAnsi=".VnTime" w:hint="default"/>
      <w:color w:val="0000FF"/>
      <w:sz w:val="24"/>
      <w:szCs w:val="24"/>
    </w:rPr>
  </w:style>
  <w:style w:type="paragraph" w:styleId="Header">
    <w:name w:val="header"/>
    <w:basedOn w:val="Normal"/>
    <w:rsid w:val="0001714C"/>
    <w:pPr>
      <w:tabs>
        <w:tab w:val="center" w:pos="4320"/>
        <w:tab w:val="right" w:pos="8640"/>
      </w:tabs>
    </w:pPr>
  </w:style>
  <w:style w:type="character" w:styleId="PageNumber">
    <w:name w:val="page number"/>
    <w:basedOn w:val="DefaultParagraphFont"/>
    <w:rsid w:val="0001714C"/>
  </w:style>
  <w:style w:type="character" w:styleId="Hyperlink">
    <w:name w:val="Hyperlink"/>
    <w:rsid w:val="009E2D74"/>
    <w:rPr>
      <w:strike w:val="0"/>
      <w:dstrike w:val="0"/>
      <w:color w:val="E77B13"/>
      <w:u w:val="none"/>
      <w:effect w:val="none"/>
    </w:rPr>
  </w:style>
  <w:style w:type="paragraph" w:styleId="NormalWeb">
    <w:name w:val="Normal (Web)"/>
    <w:basedOn w:val="Normal"/>
    <w:uiPriority w:val="99"/>
    <w:unhideWhenUsed/>
    <w:rsid w:val="000426F0"/>
    <w:pPr>
      <w:spacing w:before="100" w:beforeAutospacing="1" w:after="100" w:afterAutospacing="1"/>
    </w:pPr>
    <w:rPr>
      <w:color w:val="000000"/>
    </w:rPr>
  </w:style>
  <w:style w:type="character" w:styleId="Emphasis">
    <w:name w:val="Emphasis"/>
    <w:uiPriority w:val="20"/>
    <w:qFormat/>
    <w:rsid w:val="000426F0"/>
    <w:rPr>
      <w:i/>
      <w:iCs/>
    </w:rPr>
  </w:style>
  <w:style w:type="paragraph" w:styleId="BalloonText">
    <w:name w:val="Balloon Text"/>
    <w:basedOn w:val="Normal"/>
    <w:semiHidden/>
    <w:rsid w:val="00CE08D0"/>
    <w:rPr>
      <w:rFonts w:ascii="Tahoma" w:hAnsi="Tahoma" w:cs="Tahoma"/>
      <w:sz w:val="16"/>
      <w:szCs w:val="16"/>
    </w:rPr>
  </w:style>
  <w:style w:type="character" w:styleId="FootnoteReference">
    <w:name w:val="footnote reference"/>
    <w:aliases w:val="Ref,de nota al pie"/>
    <w:semiHidden/>
    <w:rsid w:val="00DC4302"/>
    <w:rPr>
      <w:vertAlign w:val="superscript"/>
    </w:rPr>
  </w:style>
  <w:style w:type="paragraph" w:styleId="FootnoteText">
    <w:name w:val="footnote text"/>
    <w:aliases w:val="fn,footnote text,Footnote ak"/>
    <w:basedOn w:val="Normal"/>
    <w:link w:val="FootnoteTextChar"/>
    <w:semiHidden/>
    <w:rsid w:val="00DC4302"/>
    <w:rPr>
      <w:sz w:val="20"/>
      <w:szCs w:val="20"/>
    </w:rPr>
  </w:style>
  <w:style w:type="character" w:customStyle="1" w:styleId="FootnoteTextChar">
    <w:name w:val="Footnote Text Char"/>
    <w:aliases w:val="fn Char,footnote text Char,Footnote ak Char"/>
    <w:link w:val="FootnoteText"/>
    <w:semiHidden/>
    <w:rsid w:val="00DC4302"/>
    <w:rPr>
      <w:lang w:val="en-US" w:eastAsia="en-US" w:bidi="ar-SA"/>
    </w:rPr>
  </w:style>
  <w:style w:type="paragraph" w:customStyle="1" w:styleId="Char">
    <w:name w:val="Char"/>
    <w:basedOn w:val="Normal"/>
    <w:semiHidden/>
    <w:rsid w:val="00513857"/>
    <w:pPr>
      <w:spacing w:after="160" w:line="240" w:lineRule="exact"/>
    </w:pPr>
    <w:rPr>
      <w:rFonts w:ascii="Arial" w:hAnsi="Arial"/>
      <w:sz w:val="22"/>
      <w:szCs w:val="22"/>
    </w:rPr>
  </w:style>
  <w:style w:type="paragraph" w:customStyle="1" w:styleId="CharCharCharCharCharCharCharCharCharCharCharCharCharCharCharChar">
    <w:name w:val="Char Char Char Char Char Char Char Char Char Char Char Char Char Char Char Char"/>
    <w:basedOn w:val="Normal"/>
    <w:semiHidden/>
    <w:rsid w:val="003A082C"/>
    <w:pPr>
      <w:spacing w:after="160" w:line="240" w:lineRule="exact"/>
    </w:pPr>
    <w:rPr>
      <w:rFonts w:ascii="Arial" w:hAnsi="Arial"/>
      <w:sz w:val="22"/>
      <w:szCs w:val="22"/>
    </w:rPr>
  </w:style>
  <w:style w:type="paragraph" w:customStyle="1" w:styleId="CharCharCharChar">
    <w:name w:val="Char Char Char Char"/>
    <w:basedOn w:val="Normal"/>
    <w:semiHidden/>
    <w:rsid w:val="00F67BB7"/>
    <w:pPr>
      <w:spacing w:after="160" w:line="240" w:lineRule="exact"/>
    </w:pPr>
    <w:rPr>
      <w:rFonts w:ascii="Arial" w:hAnsi="Arial"/>
      <w:sz w:val="22"/>
      <w:szCs w:val="22"/>
    </w:rPr>
  </w:style>
  <w:style w:type="paragraph" w:styleId="Footer">
    <w:name w:val="footer"/>
    <w:basedOn w:val="Normal"/>
    <w:rsid w:val="001D16C9"/>
    <w:pPr>
      <w:tabs>
        <w:tab w:val="center" w:pos="4320"/>
        <w:tab w:val="right" w:pos="8640"/>
      </w:tabs>
    </w:pPr>
  </w:style>
  <w:style w:type="paragraph" w:customStyle="1" w:styleId="CharChar">
    <w:name w:val="Char Char"/>
    <w:basedOn w:val="Normal"/>
    <w:semiHidden/>
    <w:rsid w:val="00834FD9"/>
    <w:pPr>
      <w:spacing w:after="160" w:line="240" w:lineRule="exact"/>
    </w:pPr>
    <w:rPr>
      <w:rFonts w:ascii="Arial" w:hAnsi="Arial"/>
      <w:sz w:val="22"/>
      <w:szCs w:val="22"/>
    </w:rPr>
  </w:style>
  <w:style w:type="paragraph" w:customStyle="1" w:styleId="CharCharCharCharCharCharCharCharCharCharCharCharCharCharCharChar0">
    <w:name w:val="Char Char Char Char Char Char Char Char Char Char Char Char Char Char Char Char"/>
    <w:basedOn w:val="Normal"/>
    <w:semiHidden/>
    <w:rsid w:val="007C54B2"/>
    <w:pPr>
      <w:spacing w:after="160" w:line="240" w:lineRule="exact"/>
    </w:pPr>
    <w:rPr>
      <w:rFonts w:ascii="Arial" w:hAnsi="Arial"/>
      <w:sz w:val="22"/>
      <w:szCs w:val="22"/>
    </w:rPr>
  </w:style>
  <w:style w:type="paragraph" w:customStyle="1" w:styleId="CharCharCharCharCharCharCharCharCharChar">
    <w:name w:val="Char Char Char Char Char Char Char Char Char Char"/>
    <w:basedOn w:val="Normal"/>
    <w:semiHidden/>
    <w:rsid w:val="00D95280"/>
    <w:pPr>
      <w:spacing w:after="160" w:line="240" w:lineRule="exact"/>
    </w:pPr>
    <w:rPr>
      <w:rFonts w:ascii="Arial" w:hAnsi="Arial"/>
      <w:sz w:val="22"/>
      <w:szCs w:val="22"/>
    </w:rPr>
  </w:style>
  <w:style w:type="paragraph" w:customStyle="1" w:styleId="Char1CharCharCharCharCharChar">
    <w:name w:val="Char1 Char Char Char Char Char Char"/>
    <w:basedOn w:val="Normal"/>
    <w:rsid w:val="001A543E"/>
    <w:pPr>
      <w:spacing w:after="160" w:line="240" w:lineRule="exact"/>
    </w:pPr>
    <w:rPr>
      <w:rFonts w:ascii="Verdana" w:hAnsi="Verdana"/>
      <w:sz w:val="20"/>
      <w:szCs w:val="20"/>
      <w:lang w:val="en-GB"/>
    </w:rPr>
  </w:style>
  <w:style w:type="paragraph" w:styleId="BodyTextIndent">
    <w:name w:val="Body Text Indent"/>
    <w:basedOn w:val="Normal"/>
    <w:link w:val="BodyTextIndentChar"/>
    <w:rsid w:val="006C35A3"/>
    <w:pPr>
      <w:spacing w:after="120"/>
      <w:ind w:left="360"/>
    </w:pPr>
  </w:style>
  <w:style w:type="character" w:customStyle="1" w:styleId="BodyTextIndentChar">
    <w:name w:val="Body Text Indent Char"/>
    <w:link w:val="BodyTextIndent"/>
    <w:rsid w:val="006C35A3"/>
    <w:rPr>
      <w:sz w:val="24"/>
      <w:szCs w:val="24"/>
    </w:rPr>
  </w:style>
  <w:style w:type="character" w:styleId="Strong">
    <w:name w:val="Strong"/>
    <w:uiPriority w:val="22"/>
    <w:qFormat/>
    <w:rsid w:val="00BB1B73"/>
    <w:rPr>
      <w:b/>
      <w:bCs/>
    </w:rPr>
  </w:style>
  <w:style w:type="character" w:styleId="CommentReference">
    <w:name w:val="annotation reference"/>
    <w:rsid w:val="00555D9E"/>
    <w:rPr>
      <w:sz w:val="16"/>
      <w:szCs w:val="16"/>
    </w:rPr>
  </w:style>
  <w:style w:type="paragraph" w:styleId="CommentText">
    <w:name w:val="annotation text"/>
    <w:basedOn w:val="Normal"/>
    <w:link w:val="CommentTextChar"/>
    <w:rsid w:val="00555D9E"/>
    <w:rPr>
      <w:sz w:val="20"/>
      <w:szCs w:val="20"/>
    </w:rPr>
  </w:style>
  <w:style w:type="character" w:customStyle="1" w:styleId="CommentTextChar">
    <w:name w:val="Comment Text Char"/>
    <w:basedOn w:val="DefaultParagraphFont"/>
    <w:link w:val="CommentText"/>
    <w:rsid w:val="00555D9E"/>
  </w:style>
  <w:style w:type="paragraph" w:styleId="CommentSubject">
    <w:name w:val="annotation subject"/>
    <w:basedOn w:val="CommentText"/>
    <w:next w:val="CommentText"/>
    <w:link w:val="CommentSubjectChar"/>
    <w:rsid w:val="00555D9E"/>
    <w:rPr>
      <w:b/>
      <w:bCs/>
    </w:rPr>
  </w:style>
  <w:style w:type="character" w:customStyle="1" w:styleId="CommentSubjectChar">
    <w:name w:val="Comment Subject Char"/>
    <w:link w:val="CommentSubject"/>
    <w:rsid w:val="00555D9E"/>
    <w:rPr>
      <w:b/>
      <w:bCs/>
    </w:rPr>
  </w:style>
  <w:style w:type="paragraph" w:styleId="Revision">
    <w:name w:val="Revision"/>
    <w:hidden/>
    <w:uiPriority w:val="99"/>
    <w:semiHidden/>
    <w:rsid w:val="00DB2E7A"/>
    <w:rPr>
      <w:sz w:val="24"/>
      <w:szCs w:val="24"/>
    </w:rPr>
  </w:style>
  <w:style w:type="character" w:customStyle="1" w:styleId="apple-converted-space">
    <w:name w:val="apple-converted-space"/>
    <w:basedOn w:val="DefaultParagraphFont"/>
    <w:rsid w:val="00472052"/>
  </w:style>
  <w:style w:type="character" w:customStyle="1" w:styleId="Heading2Char">
    <w:name w:val="Heading 2 Char"/>
    <w:basedOn w:val="DefaultParagraphFont"/>
    <w:link w:val="Heading2"/>
    <w:semiHidden/>
    <w:rsid w:val="00547567"/>
    <w:rPr>
      <w:rFonts w:ascii="Cambria" w:eastAsia="Times New Roman" w:hAnsi="Cambria" w:cs="Times New Roman"/>
      <w:b/>
      <w:bCs/>
      <w:i/>
      <w:iCs/>
      <w:sz w:val="28"/>
      <w:szCs w:val="28"/>
    </w:rPr>
  </w:style>
  <w:style w:type="paragraph" w:styleId="ListParagraph">
    <w:name w:val="List Paragraph"/>
    <w:basedOn w:val="Normal"/>
    <w:uiPriority w:val="34"/>
    <w:qFormat/>
    <w:rsid w:val="00DB2428"/>
    <w:pPr>
      <w:ind w:left="720"/>
      <w:contextualSpacing/>
    </w:pPr>
  </w:style>
</w:styles>
</file>

<file path=word/webSettings.xml><?xml version="1.0" encoding="utf-8"?>
<w:webSettings xmlns:r="http://schemas.openxmlformats.org/officeDocument/2006/relationships" xmlns:w="http://schemas.openxmlformats.org/wordprocessingml/2006/main">
  <w:divs>
    <w:div w:id="107437918">
      <w:bodyDiv w:val="1"/>
      <w:marLeft w:val="0"/>
      <w:marRight w:val="0"/>
      <w:marTop w:val="0"/>
      <w:marBottom w:val="0"/>
      <w:divBdr>
        <w:top w:val="none" w:sz="0" w:space="0" w:color="auto"/>
        <w:left w:val="none" w:sz="0" w:space="0" w:color="auto"/>
        <w:bottom w:val="none" w:sz="0" w:space="0" w:color="auto"/>
        <w:right w:val="none" w:sz="0" w:space="0" w:color="auto"/>
      </w:divBdr>
    </w:div>
    <w:div w:id="145435922">
      <w:bodyDiv w:val="1"/>
      <w:marLeft w:val="0"/>
      <w:marRight w:val="0"/>
      <w:marTop w:val="0"/>
      <w:marBottom w:val="0"/>
      <w:divBdr>
        <w:top w:val="none" w:sz="0" w:space="0" w:color="auto"/>
        <w:left w:val="none" w:sz="0" w:space="0" w:color="auto"/>
        <w:bottom w:val="none" w:sz="0" w:space="0" w:color="auto"/>
        <w:right w:val="none" w:sz="0" w:space="0" w:color="auto"/>
      </w:divBdr>
      <w:divsChild>
        <w:div w:id="342243209">
          <w:marLeft w:val="0"/>
          <w:marRight w:val="0"/>
          <w:marTop w:val="0"/>
          <w:marBottom w:val="0"/>
          <w:divBdr>
            <w:top w:val="none" w:sz="0" w:space="0" w:color="auto"/>
            <w:left w:val="none" w:sz="0" w:space="0" w:color="auto"/>
            <w:bottom w:val="none" w:sz="0" w:space="0" w:color="auto"/>
            <w:right w:val="none" w:sz="0" w:space="0" w:color="auto"/>
          </w:divBdr>
          <w:divsChild>
            <w:div w:id="1495141014">
              <w:marLeft w:val="0"/>
              <w:marRight w:val="0"/>
              <w:marTop w:val="0"/>
              <w:marBottom w:val="0"/>
              <w:divBdr>
                <w:top w:val="none" w:sz="0" w:space="0" w:color="auto"/>
                <w:left w:val="none" w:sz="0" w:space="0" w:color="auto"/>
                <w:bottom w:val="none" w:sz="0" w:space="0" w:color="auto"/>
                <w:right w:val="none" w:sz="0" w:space="0" w:color="auto"/>
              </w:divBdr>
              <w:divsChild>
                <w:div w:id="1995639024">
                  <w:marLeft w:val="0"/>
                  <w:marRight w:val="0"/>
                  <w:marTop w:val="0"/>
                  <w:marBottom w:val="0"/>
                  <w:divBdr>
                    <w:top w:val="none" w:sz="0" w:space="0" w:color="auto"/>
                    <w:left w:val="none" w:sz="0" w:space="0" w:color="auto"/>
                    <w:bottom w:val="none" w:sz="0" w:space="0" w:color="auto"/>
                    <w:right w:val="none" w:sz="0" w:space="0" w:color="auto"/>
                  </w:divBdr>
                  <w:divsChild>
                    <w:div w:id="996885101">
                      <w:marLeft w:val="0"/>
                      <w:marRight w:val="0"/>
                      <w:marTop w:val="0"/>
                      <w:marBottom w:val="0"/>
                      <w:divBdr>
                        <w:top w:val="none" w:sz="0" w:space="0" w:color="auto"/>
                        <w:left w:val="none" w:sz="0" w:space="0" w:color="auto"/>
                        <w:bottom w:val="none" w:sz="0" w:space="0" w:color="auto"/>
                        <w:right w:val="none" w:sz="0" w:space="0" w:color="auto"/>
                      </w:divBdr>
                      <w:divsChild>
                        <w:div w:id="362901236">
                          <w:marLeft w:val="0"/>
                          <w:marRight w:val="0"/>
                          <w:marTop w:val="0"/>
                          <w:marBottom w:val="0"/>
                          <w:divBdr>
                            <w:top w:val="none" w:sz="0" w:space="0" w:color="auto"/>
                            <w:left w:val="none" w:sz="0" w:space="0" w:color="auto"/>
                            <w:bottom w:val="none" w:sz="0" w:space="0" w:color="auto"/>
                            <w:right w:val="none" w:sz="0" w:space="0" w:color="auto"/>
                          </w:divBdr>
                          <w:divsChild>
                            <w:div w:id="1096172162">
                              <w:marLeft w:val="-38"/>
                              <w:marRight w:val="0"/>
                              <w:marTop w:val="0"/>
                              <w:marBottom w:val="0"/>
                              <w:divBdr>
                                <w:top w:val="none" w:sz="0" w:space="0" w:color="auto"/>
                                <w:left w:val="none" w:sz="0" w:space="0" w:color="auto"/>
                                <w:bottom w:val="none" w:sz="0" w:space="0" w:color="auto"/>
                                <w:right w:val="none" w:sz="0" w:space="0" w:color="auto"/>
                              </w:divBdr>
                              <w:divsChild>
                                <w:div w:id="183519225">
                                  <w:marLeft w:val="0"/>
                                  <w:marRight w:val="0"/>
                                  <w:marTop w:val="23"/>
                                  <w:marBottom w:val="0"/>
                                  <w:divBdr>
                                    <w:top w:val="none" w:sz="0" w:space="0" w:color="auto"/>
                                    <w:left w:val="none" w:sz="0" w:space="0" w:color="auto"/>
                                    <w:bottom w:val="none" w:sz="0" w:space="0" w:color="auto"/>
                                    <w:right w:val="none" w:sz="0" w:space="0" w:color="auto"/>
                                  </w:divBdr>
                                  <w:divsChild>
                                    <w:div w:id="1533497446">
                                      <w:marLeft w:val="0"/>
                                      <w:marRight w:val="0"/>
                                      <w:marTop w:val="0"/>
                                      <w:marBottom w:val="0"/>
                                      <w:divBdr>
                                        <w:top w:val="none" w:sz="0" w:space="0" w:color="auto"/>
                                        <w:left w:val="none" w:sz="0" w:space="0" w:color="auto"/>
                                        <w:bottom w:val="none" w:sz="0" w:space="0" w:color="auto"/>
                                        <w:right w:val="none" w:sz="0" w:space="0" w:color="auto"/>
                                      </w:divBdr>
                                      <w:divsChild>
                                        <w:div w:id="1579486895">
                                          <w:marLeft w:val="0"/>
                                          <w:marRight w:val="0"/>
                                          <w:marTop w:val="0"/>
                                          <w:marBottom w:val="0"/>
                                          <w:divBdr>
                                            <w:top w:val="none" w:sz="0" w:space="0" w:color="auto"/>
                                            <w:left w:val="none" w:sz="0" w:space="0" w:color="auto"/>
                                            <w:bottom w:val="none" w:sz="0" w:space="0" w:color="auto"/>
                                            <w:right w:val="none" w:sz="0" w:space="0" w:color="auto"/>
                                          </w:divBdr>
                                          <w:divsChild>
                                            <w:div w:id="101110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1841102">
      <w:bodyDiv w:val="1"/>
      <w:marLeft w:val="0"/>
      <w:marRight w:val="0"/>
      <w:marTop w:val="0"/>
      <w:marBottom w:val="0"/>
      <w:divBdr>
        <w:top w:val="none" w:sz="0" w:space="0" w:color="auto"/>
        <w:left w:val="none" w:sz="0" w:space="0" w:color="auto"/>
        <w:bottom w:val="none" w:sz="0" w:space="0" w:color="auto"/>
        <w:right w:val="none" w:sz="0" w:space="0" w:color="auto"/>
      </w:divBdr>
    </w:div>
    <w:div w:id="284893596">
      <w:bodyDiv w:val="1"/>
      <w:marLeft w:val="0"/>
      <w:marRight w:val="0"/>
      <w:marTop w:val="0"/>
      <w:marBottom w:val="0"/>
      <w:divBdr>
        <w:top w:val="none" w:sz="0" w:space="0" w:color="auto"/>
        <w:left w:val="none" w:sz="0" w:space="0" w:color="auto"/>
        <w:bottom w:val="none" w:sz="0" w:space="0" w:color="auto"/>
        <w:right w:val="none" w:sz="0" w:space="0" w:color="auto"/>
      </w:divBdr>
    </w:div>
    <w:div w:id="341323027">
      <w:bodyDiv w:val="1"/>
      <w:marLeft w:val="0"/>
      <w:marRight w:val="0"/>
      <w:marTop w:val="0"/>
      <w:marBottom w:val="0"/>
      <w:divBdr>
        <w:top w:val="none" w:sz="0" w:space="0" w:color="auto"/>
        <w:left w:val="none" w:sz="0" w:space="0" w:color="auto"/>
        <w:bottom w:val="none" w:sz="0" w:space="0" w:color="auto"/>
        <w:right w:val="none" w:sz="0" w:space="0" w:color="auto"/>
      </w:divBdr>
      <w:divsChild>
        <w:div w:id="926882264">
          <w:marLeft w:val="0"/>
          <w:marRight w:val="0"/>
          <w:marTop w:val="0"/>
          <w:marBottom w:val="0"/>
          <w:divBdr>
            <w:top w:val="none" w:sz="0" w:space="0" w:color="auto"/>
            <w:left w:val="none" w:sz="0" w:space="0" w:color="auto"/>
            <w:bottom w:val="none" w:sz="0" w:space="0" w:color="auto"/>
            <w:right w:val="none" w:sz="0" w:space="0" w:color="auto"/>
          </w:divBdr>
          <w:divsChild>
            <w:div w:id="1538620596">
              <w:marLeft w:val="0"/>
              <w:marRight w:val="0"/>
              <w:marTop w:val="0"/>
              <w:marBottom w:val="0"/>
              <w:divBdr>
                <w:top w:val="none" w:sz="0" w:space="0" w:color="auto"/>
                <w:left w:val="none" w:sz="0" w:space="0" w:color="auto"/>
                <w:bottom w:val="none" w:sz="0" w:space="0" w:color="auto"/>
                <w:right w:val="none" w:sz="0" w:space="0" w:color="auto"/>
              </w:divBdr>
              <w:divsChild>
                <w:div w:id="123692642">
                  <w:marLeft w:val="0"/>
                  <w:marRight w:val="0"/>
                  <w:marTop w:val="0"/>
                  <w:marBottom w:val="0"/>
                  <w:divBdr>
                    <w:top w:val="none" w:sz="0" w:space="0" w:color="auto"/>
                    <w:left w:val="none" w:sz="0" w:space="0" w:color="auto"/>
                    <w:bottom w:val="none" w:sz="0" w:space="0" w:color="auto"/>
                    <w:right w:val="none" w:sz="0" w:space="0" w:color="auto"/>
                  </w:divBdr>
                  <w:divsChild>
                    <w:div w:id="979307154">
                      <w:marLeft w:val="0"/>
                      <w:marRight w:val="0"/>
                      <w:marTop w:val="0"/>
                      <w:marBottom w:val="0"/>
                      <w:divBdr>
                        <w:top w:val="none" w:sz="0" w:space="0" w:color="auto"/>
                        <w:left w:val="none" w:sz="0" w:space="0" w:color="auto"/>
                        <w:bottom w:val="none" w:sz="0" w:space="0" w:color="auto"/>
                        <w:right w:val="none" w:sz="0" w:space="0" w:color="auto"/>
                      </w:divBdr>
                      <w:divsChild>
                        <w:div w:id="1237517160">
                          <w:marLeft w:val="0"/>
                          <w:marRight w:val="0"/>
                          <w:marTop w:val="0"/>
                          <w:marBottom w:val="0"/>
                          <w:divBdr>
                            <w:top w:val="none" w:sz="0" w:space="0" w:color="auto"/>
                            <w:left w:val="none" w:sz="0" w:space="0" w:color="auto"/>
                            <w:bottom w:val="none" w:sz="0" w:space="0" w:color="auto"/>
                            <w:right w:val="none" w:sz="0" w:space="0" w:color="auto"/>
                          </w:divBdr>
                          <w:divsChild>
                            <w:div w:id="1112552453">
                              <w:marLeft w:val="0"/>
                              <w:marRight w:val="0"/>
                              <w:marTop w:val="0"/>
                              <w:marBottom w:val="0"/>
                              <w:divBdr>
                                <w:top w:val="none" w:sz="0" w:space="0" w:color="auto"/>
                                <w:left w:val="none" w:sz="0" w:space="0" w:color="auto"/>
                                <w:bottom w:val="none" w:sz="0" w:space="0" w:color="auto"/>
                                <w:right w:val="none" w:sz="0" w:space="0" w:color="auto"/>
                              </w:divBdr>
                              <w:divsChild>
                                <w:div w:id="364797740">
                                  <w:marLeft w:val="0"/>
                                  <w:marRight w:val="0"/>
                                  <w:marTop w:val="0"/>
                                  <w:marBottom w:val="0"/>
                                  <w:divBdr>
                                    <w:top w:val="none" w:sz="0" w:space="0" w:color="auto"/>
                                    <w:left w:val="none" w:sz="0" w:space="0" w:color="auto"/>
                                    <w:bottom w:val="none" w:sz="0" w:space="0" w:color="auto"/>
                                    <w:right w:val="none" w:sz="0" w:space="0" w:color="auto"/>
                                  </w:divBdr>
                                  <w:divsChild>
                                    <w:div w:id="1460494457">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2700921">
      <w:bodyDiv w:val="1"/>
      <w:marLeft w:val="0"/>
      <w:marRight w:val="0"/>
      <w:marTop w:val="0"/>
      <w:marBottom w:val="0"/>
      <w:divBdr>
        <w:top w:val="none" w:sz="0" w:space="0" w:color="auto"/>
        <w:left w:val="none" w:sz="0" w:space="0" w:color="auto"/>
        <w:bottom w:val="none" w:sz="0" w:space="0" w:color="auto"/>
        <w:right w:val="none" w:sz="0" w:space="0" w:color="auto"/>
      </w:divBdr>
    </w:div>
    <w:div w:id="501823009">
      <w:bodyDiv w:val="1"/>
      <w:marLeft w:val="0"/>
      <w:marRight w:val="0"/>
      <w:marTop w:val="0"/>
      <w:marBottom w:val="0"/>
      <w:divBdr>
        <w:top w:val="none" w:sz="0" w:space="0" w:color="auto"/>
        <w:left w:val="none" w:sz="0" w:space="0" w:color="auto"/>
        <w:bottom w:val="none" w:sz="0" w:space="0" w:color="auto"/>
        <w:right w:val="none" w:sz="0" w:space="0" w:color="auto"/>
      </w:divBdr>
    </w:div>
    <w:div w:id="580724037">
      <w:bodyDiv w:val="1"/>
      <w:marLeft w:val="0"/>
      <w:marRight w:val="0"/>
      <w:marTop w:val="0"/>
      <w:marBottom w:val="0"/>
      <w:divBdr>
        <w:top w:val="none" w:sz="0" w:space="0" w:color="auto"/>
        <w:left w:val="none" w:sz="0" w:space="0" w:color="auto"/>
        <w:bottom w:val="none" w:sz="0" w:space="0" w:color="auto"/>
        <w:right w:val="none" w:sz="0" w:space="0" w:color="auto"/>
      </w:divBdr>
      <w:divsChild>
        <w:div w:id="1362243068">
          <w:marLeft w:val="0"/>
          <w:marRight w:val="0"/>
          <w:marTop w:val="0"/>
          <w:marBottom w:val="0"/>
          <w:divBdr>
            <w:top w:val="none" w:sz="0" w:space="0" w:color="auto"/>
            <w:left w:val="none" w:sz="0" w:space="0" w:color="auto"/>
            <w:bottom w:val="none" w:sz="0" w:space="0" w:color="auto"/>
            <w:right w:val="none" w:sz="0" w:space="0" w:color="auto"/>
          </w:divBdr>
          <w:divsChild>
            <w:div w:id="1686786526">
              <w:marLeft w:val="0"/>
              <w:marRight w:val="0"/>
              <w:marTop w:val="0"/>
              <w:marBottom w:val="0"/>
              <w:divBdr>
                <w:top w:val="none" w:sz="0" w:space="0" w:color="auto"/>
                <w:left w:val="none" w:sz="0" w:space="0" w:color="auto"/>
                <w:bottom w:val="none" w:sz="0" w:space="0" w:color="auto"/>
                <w:right w:val="none" w:sz="0" w:space="0" w:color="auto"/>
              </w:divBdr>
              <w:divsChild>
                <w:div w:id="1584222750">
                  <w:marLeft w:val="0"/>
                  <w:marRight w:val="0"/>
                  <w:marTop w:val="0"/>
                  <w:marBottom w:val="0"/>
                  <w:divBdr>
                    <w:top w:val="none" w:sz="0" w:space="0" w:color="auto"/>
                    <w:left w:val="none" w:sz="0" w:space="0" w:color="auto"/>
                    <w:bottom w:val="none" w:sz="0" w:space="0" w:color="auto"/>
                    <w:right w:val="none" w:sz="0" w:space="0" w:color="auto"/>
                  </w:divBdr>
                  <w:divsChild>
                    <w:div w:id="133287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253263">
      <w:bodyDiv w:val="1"/>
      <w:marLeft w:val="0"/>
      <w:marRight w:val="0"/>
      <w:marTop w:val="0"/>
      <w:marBottom w:val="0"/>
      <w:divBdr>
        <w:top w:val="none" w:sz="0" w:space="0" w:color="auto"/>
        <w:left w:val="none" w:sz="0" w:space="0" w:color="auto"/>
        <w:bottom w:val="none" w:sz="0" w:space="0" w:color="auto"/>
        <w:right w:val="none" w:sz="0" w:space="0" w:color="auto"/>
      </w:divBdr>
      <w:divsChild>
        <w:div w:id="939218227">
          <w:marLeft w:val="0"/>
          <w:marRight w:val="0"/>
          <w:marTop w:val="0"/>
          <w:marBottom w:val="0"/>
          <w:divBdr>
            <w:top w:val="none" w:sz="0" w:space="0" w:color="auto"/>
            <w:left w:val="none" w:sz="0" w:space="0" w:color="auto"/>
            <w:bottom w:val="none" w:sz="0" w:space="0" w:color="auto"/>
            <w:right w:val="none" w:sz="0" w:space="0" w:color="auto"/>
          </w:divBdr>
        </w:div>
      </w:divsChild>
    </w:div>
    <w:div w:id="669677909">
      <w:bodyDiv w:val="1"/>
      <w:marLeft w:val="0"/>
      <w:marRight w:val="0"/>
      <w:marTop w:val="0"/>
      <w:marBottom w:val="0"/>
      <w:divBdr>
        <w:top w:val="none" w:sz="0" w:space="0" w:color="auto"/>
        <w:left w:val="none" w:sz="0" w:space="0" w:color="auto"/>
        <w:bottom w:val="none" w:sz="0" w:space="0" w:color="auto"/>
        <w:right w:val="none" w:sz="0" w:space="0" w:color="auto"/>
      </w:divBdr>
      <w:divsChild>
        <w:div w:id="2124417409">
          <w:marLeft w:val="0"/>
          <w:marRight w:val="0"/>
          <w:marTop w:val="0"/>
          <w:marBottom w:val="0"/>
          <w:divBdr>
            <w:top w:val="none" w:sz="0" w:space="0" w:color="auto"/>
            <w:left w:val="none" w:sz="0" w:space="0" w:color="auto"/>
            <w:bottom w:val="none" w:sz="0" w:space="0" w:color="auto"/>
            <w:right w:val="none" w:sz="0" w:space="0" w:color="auto"/>
          </w:divBdr>
          <w:divsChild>
            <w:div w:id="38745465">
              <w:marLeft w:val="0"/>
              <w:marRight w:val="0"/>
              <w:marTop w:val="0"/>
              <w:marBottom w:val="0"/>
              <w:divBdr>
                <w:top w:val="none" w:sz="0" w:space="0" w:color="auto"/>
                <w:left w:val="none" w:sz="0" w:space="0" w:color="auto"/>
                <w:bottom w:val="none" w:sz="0" w:space="0" w:color="auto"/>
                <w:right w:val="none" w:sz="0" w:space="0" w:color="auto"/>
              </w:divBdr>
              <w:divsChild>
                <w:div w:id="2138645436">
                  <w:marLeft w:val="0"/>
                  <w:marRight w:val="0"/>
                  <w:marTop w:val="0"/>
                  <w:marBottom w:val="0"/>
                  <w:divBdr>
                    <w:top w:val="none" w:sz="0" w:space="0" w:color="auto"/>
                    <w:left w:val="none" w:sz="0" w:space="0" w:color="auto"/>
                    <w:bottom w:val="none" w:sz="0" w:space="0" w:color="auto"/>
                    <w:right w:val="none" w:sz="0" w:space="0" w:color="auto"/>
                  </w:divBdr>
                  <w:divsChild>
                    <w:div w:id="805901130">
                      <w:marLeft w:val="0"/>
                      <w:marRight w:val="0"/>
                      <w:marTop w:val="0"/>
                      <w:marBottom w:val="0"/>
                      <w:divBdr>
                        <w:top w:val="none" w:sz="0" w:space="0" w:color="auto"/>
                        <w:left w:val="none" w:sz="0" w:space="0" w:color="auto"/>
                        <w:bottom w:val="none" w:sz="0" w:space="0" w:color="auto"/>
                        <w:right w:val="none" w:sz="0" w:space="0" w:color="auto"/>
                      </w:divBdr>
                      <w:divsChild>
                        <w:div w:id="428742549">
                          <w:marLeft w:val="0"/>
                          <w:marRight w:val="0"/>
                          <w:marTop w:val="0"/>
                          <w:marBottom w:val="0"/>
                          <w:divBdr>
                            <w:top w:val="none" w:sz="0" w:space="0" w:color="auto"/>
                            <w:left w:val="none" w:sz="0" w:space="0" w:color="auto"/>
                            <w:bottom w:val="none" w:sz="0" w:space="0" w:color="auto"/>
                            <w:right w:val="none" w:sz="0" w:space="0" w:color="auto"/>
                          </w:divBdr>
                          <w:divsChild>
                            <w:div w:id="383796306">
                              <w:marLeft w:val="0"/>
                              <w:marRight w:val="0"/>
                              <w:marTop w:val="0"/>
                              <w:marBottom w:val="0"/>
                              <w:divBdr>
                                <w:top w:val="none" w:sz="0" w:space="0" w:color="auto"/>
                                <w:left w:val="none" w:sz="0" w:space="0" w:color="auto"/>
                                <w:bottom w:val="none" w:sz="0" w:space="0" w:color="auto"/>
                                <w:right w:val="none" w:sz="0" w:space="0" w:color="auto"/>
                              </w:divBdr>
                              <w:divsChild>
                                <w:div w:id="270406171">
                                  <w:marLeft w:val="0"/>
                                  <w:marRight w:val="0"/>
                                  <w:marTop w:val="0"/>
                                  <w:marBottom w:val="0"/>
                                  <w:divBdr>
                                    <w:top w:val="none" w:sz="0" w:space="0" w:color="auto"/>
                                    <w:left w:val="none" w:sz="0" w:space="0" w:color="auto"/>
                                    <w:bottom w:val="none" w:sz="0" w:space="0" w:color="auto"/>
                                    <w:right w:val="none" w:sz="0" w:space="0" w:color="auto"/>
                                  </w:divBdr>
                                  <w:divsChild>
                                    <w:div w:id="1678657037">
                                      <w:marLeft w:val="0"/>
                                      <w:marRight w:val="0"/>
                                      <w:marTop w:val="0"/>
                                      <w:marBottom w:val="0"/>
                                      <w:divBdr>
                                        <w:top w:val="none" w:sz="0" w:space="0" w:color="auto"/>
                                        <w:left w:val="none" w:sz="0" w:space="0" w:color="auto"/>
                                        <w:bottom w:val="none" w:sz="0" w:space="0" w:color="auto"/>
                                        <w:right w:val="none" w:sz="0" w:space="0" w:color="auto"/>
                                      </w:divBdr>
                                      <w:divsChild>
                                        <w:div w:id="674577198">
                                          <w:marLeft w:val="0"/>
                                          <w:marRight w:val="0"/>
                                          <w:marTop w:val="0"/>
                                          <w:marBottom w:val="0"/>
                                          <w:divBdr>
                                            <w:top w:val="none" w:sz="0" w:space="0" w:color="auto"/>
                                            <w:left w:val="none" w:sz="0" w:space="0" w:color="auto"/>
                                            <w:bottom w:val="none" w:sz="0" w:space="0" w:color="auto"/>
                                            <w:right w:val="none" w:sz="0" w:space="0" w:color="auto"/>
                                          </w:divBdr>
                                          <w:divsChild>
                                            <w:div w:id="1523401690">
                                              <w:marLeft w:val="0"/>
                                              <w:marRight w:val="0"/>
                                              <w:marTop w:val="0"/>
                                              <w:marBottom w:val="0"/>
                                              <w:divBdr>
                                                <w:top w:val="none" w:sz="0" w:space="0" w:color="auto"/>
                                                <w:left w:val="none" w:sz="0" w:space="0" w:color="auto"/>
                                                <w:bottom w:val="none" w:sz="0" w:space="0" w:color="auto"/>
                                                <w:right w:val="none" w:sz="0" w:space="0" w:color="auto"/>
                                              </w:divBdr>
                                              <w:divsChild>
                                                <w:div w:id="1529758624">
                                                  <w:marLeft w:val="0"/>
                                                  <w:marRight w:val="0"/>
                                                  <w:marTop w:val="0"/>
                                                  <w:marBottom w:val="0"/>
                                                  <w:divBdr>
                                                    <w:top w:val="none" w:sz="0" w:space="0" w:color="auto"/>
                                                    <w:left w:val="none" w:sz="0" w:space="0" w:color="auto"/>
                                                    <w:bottom w:val="none" w:sz="0" w:space="0" w:color="auto"/>
                                                    <w:right w:val="none" w:sz="0" w:space="0" w:color="auto"/>
                                                  </w:divBdr>
                                                  <w:divsChild>
                                                    <w:div w:id="191346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4067526">
      <w:bodyDiv w:val="1"/>
      <w:marLeft w:val="0"/>
      <w:marRight w:val="0"/>
      <w:marTop w:val="0"/>
      <w:marBottom w:val="0"/>
      <w:divBdr>
        <w:top w:val="none" w:sz="0" w:space="0" w:color="auto"/>
        <w:left w:val="none" w:sz="0" w:space="0" w:color="auto"/>
        <w:bottom w:val="none" w:sz="0" w:space="0" w:color="auto"/>
        <w:right w:val="none" w:sz="0" w:space="0" w:color="auto"/>
      </w:divBdr>
      <w:divsChild>
        <w:div w:id="1124614543">
          <w:marLeft w:val="0"/>
          <w:marRight w:val="0"/>
          <w:marTop w:val="0"/>
          <w:marBottom w:val="0"/>
          <w:divBdr>
            <w:top w:val="none" w:sz="0" w:space="0" w:color="auto"/>
            <w:left w:val="none" w:sz="0" w:space="0" w:color="auto"/>
            <w:bottom w:val="none" w:sz="0" w:space="0" w:color="auto"/>
            <w:right w:val="none" w:sz="0" w:space="0" w:color="auto"/>
          </w:divBdr>
          <w:divsChild>
            <w:div w:id="2025325260">
              <w:marLeft w:val="0"/>
              <w:marRight w:val="0"/>
              <w:marTop w:val="0"/>
              <w:marBottom w:val="0"/>
              <w:divBdr>
                <w:top w:val="none" w:sz="0" w:space="0" w:color="auto"/>
                <w:left w:val="none" w:sz="0" w:space="0" w:color="auto"/>
                <w:bottom w:val="none" w:sz="0" w:space="0" w:color="auto"/>
                <w:right w:val="none" w:sz="0" w:space="0" w:color="auto"/>
              </w:divBdr>
              <w:divsChild>
                <w:div w:id="1117485865">
                  <w:marLeft w:val="0"/>
                  <w:marRight w:val="0"/>
                  <w:marTop w:val="0"/>
                  <w:marBottom w:val="0"/>
                  <w:divBdr>
                    <w:top w:val="none" w:sz="0" w:space="0" w:color="auto"/>
                    <w:left w:val="none" w:sz="0" w:space="0" w:color="auto"/>
                    <w:bottom w:val="none" w:sz="0" w:space="0" w:color="auto"/>
                    <w:right w:val="none" w:sz="0" w:space="0" w:color="auto"/>
                  </w:divBdr>
                  <w:divsChild>
                    <w:div w:id="1046836834">
                      <w:marLeft w:val="0"/>
                      <w:marRight w:val="0"/>
                      <w:marTop w:val="0"/>
                      <w:marBottom w:val="0"/>
                      <w:divBdr>
                        <w:top w:val="none" w:sz="0" w:space="0" w:color="auto"/>
                        <w:left w:val="none" w:sz="0" w:space="0" w:color="auto"/>
                        <w:bottom w:val="none" w:sz="0" w:space="0" w:color="auto"/>
                        <w:right w:val="none" w:sz="0" w:space="0" w:color="auto"/>
                      </w:divBdr>
                      <w:divsChild>
                        <w:div w:id="1737361987">
                          <w:marLeft w:val="0"/>
                          <w:marRight w:val="0"/>
                          <w:marTop w:val="0"/>
                          <w:marBottom w:val="0"/>
                          <w:divBdr>
                            <w:top w:val="none" w:sz="0" w:space="0" w:color="auto"/>
                            <w:left w:val="none" w:sz="0" w:space="0" w:color="auto"/>
                            <w:bottom w:val="none" w:sz="0" w:space="0" w:color="auto"/>
                            <w:right w:val="none" w:sz="0" w:space="0" w:color="auto"/>
                          </w:divBdr>
                          <w:divsChild>
                            <w:div w:id="486357486">
                              <w:marLeft w:val="-60"/>
                              <w:marRight w:val="0"/>
                              <w:marTop w:val="0"/>
                              <w:marBottom w:val="0"/>
                              <w:divBdr>
                                <w:top w:val="none" w:sz="0" w:space="0" w:color="auto"/>
                                <w:left w:val="none" w:sz="0" w:space="0" w:color="auto"/>
                                <w:bottom w:val="none" w:sz="0" w:space="0" w:color="auto"/>
                                <w:right w:val="none" w:sz="0" w:space="0" w:color="auto"/>
                              </w:divBdr>
                              <w:divsChild>
                                <w:div w:id="1486581929">
                                  <w:marLeft w:val="0"/>
                                  <w:marRight w:val="0"/>
                                  <w:marTop w:val="36"/>
                                  <w:marBottom w:val="0"/>
                                  <w:divBdr>
                                    <w:top w:val="none" w:sz="0" w:space="0" w:color="auto"/>
                                    <w:left w:val="none" w:sz="0" w:space="0" w:color="auto"/>
                                    <w:bottom w:val="none" w:sz="0" w:space="0" w:color="auto"/>
                                    <w:right w:val="none" w:sz="0" w:space="0" w:color="auto"/>
                                  </w:divBdr>
                                  <w:divsChild>
                                    <w:div w:id="455761055">
                                      <w:marLeft w:val="0"/>
                                      <w:marRight w:val="0"/>
                                      <w:marTop w:val="0"/>
                                      <w:marBottom w:val="0"/>
                                      <w:divBdr>
                                        <w:top w:val="none" w:sz="0" w:space="0" w:color="auto"/>
                                        <w:left w:val="none" w:sz="0" w:space="0" w:color="auto"/>
                                        <w:bottom w:val="none" w:sz="0" w:space="0" w:color="auto"/>
                                        <w:right w:val="none" w:sz="0" w:space="0" w:color="auto"/>
                                      </w:divBdr>
                                      <w:divsChild>
                                        <w:div w:id="979456350">
                                          <w:marLeft w:val="0"/>
                                          <w:marRight w:val="0"/>
                                          <w:marTop w:val="0"/>
                                          <w:marBottom w:val="0"/>
                                          <w:divBdr>
                                            <w:top w:val="none" w:sz="0" w:space="0" w:color="auto"/>
                                            <w:left w:val="none" w:sz="0" w:space="0" w:color="auto"/>
                                            <w:bottom w:val="none" w:sz="0" w:space="0" w:color="auto"/>
                                            <w:right w:val="none" w:sz="0" w:space="0" w:color="auto"/>
                                          </w:divBdr>
                                          <w:divsChild>
                                            <w:div w:id="140321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6217724">
      <w:bodyDiv w:val="1"/>
      <w:marLeft w:val="0"/>
      <w:marRight w:val="0"/>
      <w:marTop w:val="0"/>
      <w:marBottom w:val="0"/>
      <w:divBdr>
        <w:top w:val="none" w:sz="0" w:space="0" w:color="auto"/>
        <w:left w:val="none" w:sz="0" w:space="0" w:color="auto"/>
        <w:bottom w:val="none" w:sz="0" w:space="0" w:color="auto"/>
        <w:right w:val="none" w:sz="0" w:space="0" w:color="auto"/>
      </w:divBdr>
      <w:divsChild>
        <w:div w:id="565189401">
          <w:marLeft w:val="0"/>
          <w:marRight w:val="0"/>
          <w:marTop w:val="0"/>
          <w:marBottom w:val="0"/>
          <w:divBdr>
            <w:top w:val="none" w:sz="0" w:space="0" w:color="auto"/>
            <w:left w:val="none" w:sz="0" w:space="0" w:color="auto"/>
            <w:bottom w:val="none" w:sz="0" w:space="0" w:color="auto"/>
            <w:right w:val="none" w:sz="0" w:space="0" w:color="auto"/>
          </w:divBdr>
          <w:divsChild>
            <w:div w:id="1883395132">
              <w:marLeft w:val="0"/>
              <w:marRight w:val="0"/>
              <w:marTop w:val="0"/>
              <w:marBottom w:val="0"/>
              <w:divBdr>
                <w:top w:val="none" w:sz="0" w:space="0" w:color="auto"/>
                <w:left w:val="none" w:sz="0" w:space="0" w:color="auto"/>
                <w:bottom w:val="none" w:sz="0" w:space="0" w:color="auto"/>
                <w:right w:val="none" w:sz="0" w:space="0" w:color="auto"/>
              </w:divBdr>
              <w:divsChild>
                <w:div w:id="1589579423">
                  <w:marLeft w:val="0"/>
                  <w:marRight w:val="0"/>
                  <w:marTop w:val="0"/>
                  <w:marBottom w:val="0"/>
                  <w:divBdr>
                    <w:top w:val="none" w:sz="0" w:space="0" w:color="auto"/>
                    <w:left w:val="none" w:sz="0" w:space="0" w:color="auto"/>
                    <w:bottom w:val="none" w:sz="0" w:space="0" w:color="auto"/>
                    <w:right w:val="none" w:sz="0" w:space="0" w:color="auto"/>
                  </w:divBdr>
                  <w:divsChild>
                    <w:div w:id="1326980978">
                      <w:marLeft w:val="0"/>
                      <w:marRight w:val="0"/>
                      <w:marTop w:val="0"/>
                      <w:marBottom w:val="0"/>
                      <w:divBdr>
                        <w:top w:val="none" w:sz="0" w:space="0" w:color="auto"/>
                        <w:left w:val="none" w:sz="0" w:space="0" w:color="auto"/>
                        <w:bottom w:val="none" w:sz="0" w:space="0" w:color="auto"/>
                        <w:right w:val="none" w:sz="0" w:space="0" w:color="auto"/>
                      </w:divBdr>
                      <w:divsChild>
                        <w:div w:id="1858036521">
                          <w:marLeft w:val="0"/>
                          <w:marRight w:val="0"/>
                          <w:marTop w:val="0"/>
                          <w:marBottom w:val="0"/>
                          <w:divBdr>
                            <w:top w:val="none" w:sz="0" w:space="0" w:color="auto"/>
                            <w:left w:val="none" w:sz="0" w:space="0" w:color="auto"/>
                            <w:bottom w:val="none" w:sz="0" w:space="0" w:color="auto"/>
                            <w:right w:val="none" w:sz="0" w:space="0" w:color="auto"/>
                          </w:divBdr>
                          <w:divsChild>
                            <w:div w:id="1493909208">
                              <w:marLeft w:val="-58"/>
                              <w:marRight w:val="0"/>
                              <w:marTop w:val="0"/>
                              <w:marBottom w:val="0"/>
                              <w:divBdr>
                                <w:top w:val="none" w:sz="0" w:space="0" w:color="auto"/>
                                <w:left w:val="none" w:sz="0" w:space="0" w:color="auto"/>
                                <w:bottom w:val="none" w:sz="0" w:space="0" w:color="auto"/>
                                <w:right w:val="none" w:sz="0" w:space="0" w:color="auto"/>
                              </w:divBdr>
                              <w:divsChild>
                                <w:div w:id="1742212196">
                                  <w:marLeft w:val="0"/>
                                  <w:marRight w:val="0"/>
                                  <w:marTop w:val="35"/>
                                  <w:marBottom w:val="0"/>
                                  <w:divBdr>
                                    <w:top w:val="none" w:sz="0" w:space="0" w:color="auto"/>
                                    <w:left w:val="none" w:sz="0" w:space="0" w:color="auto"/>
                                    <w:bottom w:val="none" w:sz="0" w:space="0" w:color="auto"/>
                                    <w:right w:val="none" w:sz="0" w:space="0" w:color="auto"/>
                                  </w:divBdr>
                                  <w:divsChild>
                                    <w:div w:id="541139242">
                                      <w:marLeft w:val="0"/>
                                      <w:marRight w:val="0"/>
                                      <w:marTop w:val="0"/>
                                      <w:marBottom w:val="0"/>
                                      <w:divBdr>
                                        <w:top w:val="none" w:sz="0" w:space="0" w:color="auto"/>
                                        <w:left w:val="none" w:sz="0" w:space="0" w:color="auto"/>
                                        <w:bottom w:val="none" w:sz="0" w:space="0" w:color="auto"/>
                                        <w:right w:val="none" w:sz="0" w:space="0" w:color="auto"/>
                                      </w:divBdr>
                                      <w:divsChild>
                                        <w:div w:id="1775054572">
                                          <w:marLeft w:val="0"/>
                                          <w:marRight w:val="0"/>
                                          <w:marTop w:val="0"/>
                                          <w:marBottom w:val="0"/>
                                          <w:divBdr>
                                            <w:top w:val="none" w:sz="0" w:space="0" w:color="auto"/>
                                            <w:left w:val="none" w:sz="0" w:space="0" w:color="auto"/>
                                            <w:bottom w:val="none" w:sz="0" w:space="0" w:color="auto"/>
                                            <w:right w:val="none" w:sz="0" w:space="0" w:color="auto"/>
                                          </w:divBdr>
                                          <w:divsChild>
                                            <w:div w:id="93317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681497">
      <w:bodyDiv w:val="1"/>
      <w:marLeft w:val="0"/>
      <w:marRight w:val="0"/>
      <w:marTop w:val="0"/>
      <w:marBottom w:val="0"/>
      <w:divBdr>
        <w:top w:val="none" w:sz="0" w:space="0" w:color="auto"/>
        <w:left w:val="none" w:sz="0" w:space="0" w:color="auto"/>
        <w:bottom w:val="none" w:sz="0" w:space="0" w:color="auto"/>
        <w:right w:val="none" w:sz="0" w:space="0" w:color="auto"/>
      </w:divBdr>
      <w:divsChild>
        <w:div w:id="1013415739">
          <w:marLeft w:val="0"/>
          <w:marRight w:val="0"/>
          <w:marTop w:val="0"/>
          <w:marBottom w:val="0"/>
          <w:divBdr>
            <w:top w:val="none" w:sz="0" w:space="0" w:color="auto"/>
            <w:left w:val="none" w:sz="0" w:space="0" w:color="auto"/>
            <w:bottom w:val="none" w:sz="0" w:space="0" w:color="auto"/>
            <w:right w:val="none" w:sz="0" w:space="0" w:color="auto"/>
          </w:divBdr>
          <w:divsChild>
            <w:div w:id="109516383">
              <w:marLeft w:val="0"/>
              <w:marRight w:val="0"/>
              <w:marTop w:val="0"/>
              <w:marBottom w:val="0"/>
              <w:divBdr>
                <w:top w:val="none" w:sz="0" w:space="0" w:color="auto"/>
                <w:left w:val="none" w:sz="0" w:space="0" w:color="auto"/>
                <w:bottom w:val="none" w:sz="0" w:space="0" w:color="auto"/>
                <w:right w:val="none" w:sz="0" w:space="0" w:color="auto"/>
              </w:divBdr>
              <w:divsChild>
                <w:div w:id="89283550">
                  <w:marLeft w:val="0"/>
                  <w:marRight w:val="0"/>
                  <w:marTop w:val="0"/>
                  <w:marBottom w:val="0"/>
                  <w:divBdr>
                    <w:top w:val="none" w:sz="0" w:space="0" w:color="auto"/>
                    <w:left w:val="none" w:sz="0" w:space="0" w:color="auto"/>
                    <w:bottom w:val="none" w:sz="0" w:space="0" w:color="auto"/>
                    <w:right w:val="none" w:sz="0" w:space="0" w:color="auto"/>
                  </w:divBdr>
                  <w:divsChild>
                    <w:div w:id="841120830">
                      <w:marLeft w:val="0"/>
                      <w:marRight w:val="0"/>
                      <w:marTop w:val="0"/>
                      <w:marBottom w:val="0"/>
                      <w:divBdr>
                        <w:top w:val="none" w:sz="0" w:space="0" w:color="auto"/>
                        <w:left w:val="none" w:sz="0" w:space="0" w:color="auto"/>
                        <w:bottom w:val="none" w:sz="0" w:space="0" w:color="auto"/>
                        <w:right w:val="none" w:sz="0" w:space="0" w:color="auto"/>
                      </w:divBdr>
                      <w:divsChild>
                        <w:div w:id="226496801">
                          <w:marLeft w:val="0"/>
                          <w:marRight w:val="0"/>
                          <w:marTop w:val="0"/>
                          <w:marBottom w:val="0"/>
                          <w:divBdr>
                            <w:top w:val="none" w:sz="0" w:space="0" w:color="auto"/>
                            <w:left w:val="none" w:sz="0" w:space="0" w:color="auto"/>
                            <w:bottom w:val="none" w:sz="0" w:space="0" w:color="auto"/>
                            <w:right w:val="none" w:sz="0" w:space="0" w:color="auto"/>
                          </w:divBdr>
                          <w:divsChild>
                            <w:div w:id="766734844">
                              <w:marLeft w:val="-60"/>
                              <w:marRight w:val="0"/>
                              <w:marTop w:val="0"/>
                              <w:marBottom w:val="0"/>
                              <w:divBdr>
                                <w:top w:val="none" w:sz="0" w:space="0" w:color="auto"/>
                                <w:left w:val="none" w:sz="0" w:space="0" w:color="auto"/>
                                <w:bottom w:val="none" w:sz="0" w:space="0" w:color="auto"/>
                                <w:right w:val="none" w:sz="0" w:space="0" w:color="auto"/>
                              </w:divBdr>
                              <w:divsChild>
                                <w:div w:id="920216781">
                                  <w:marLeft w:val="0"/>
                                  <w:marRight w:val="0"/>
                                  <w:marTop w:val="36"/>
                                  <w:marBottom w:val="0"/>
                                  <w:divBdr>
                                    <w:top w:val="none" w:sz="0" w:space="0" w:color="auto"/>
                                    <w:left w:val="none" w:sz="0" w:space="0" w:color="auto"/>
                                    <w:bottom w:val="none" w:sz="0" w:space="0" w:color="auto"/>
                                    <w:right w:val="none" w:sz="0" w:space="0" w:color="auto"/>
                                  </w:divBdr>
                                  <w:divsChild>
                                    <w:div w:id="637151326">
                                      <w:marLeft w:val="0"/>
                                      <w:marRight w:val="0"/>
                                      <w:marTop w:val="0"/>
                                      <w:marBottom w:val="0"/>
                                      <w:divBdr>
                                        <w:top w:val="none" w:sz="0" w:space="0" w:color="auto"/>
                                        <w:left w:val="none" w:sz="0" w:space="0" w:color="auto"/>
                                        <w:bottom w:val="none" w:sz="0" w:space="0" w:color="auto"/>
                                        <w:right w:val="none" w:sz="0" w:space="0" w:color="auto"/>
                                      </w:divBdr>
                                      <w:divsChild>
                                        <w:div w:id="417794133">
                                          <w:marLeft w:val="0"/>
                                          <w:marRight w:val="0"/>
                                          <w:marTop w:val="0"/>
                                          <w:marBottom w:val="0"/>
                                          <w:divBdr>
                                            <w:top w:val="none" w:sz="0" w:space="0" w:color="auto"/>
                                            <w:left w:val="none" w:sz="0" w:space="0" w:color="auto"/>
                                            <w:bottom w:val="none" w:sz="0" w:space="0" w:color="auto"/>
                                            <w:right w:val="none" w:sz="0" w:space="0" w:color="auto"/>
                                          </w:divBdr>
                                          <w:divsChild>
                                            <w:div w:id="209859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0679407">
      <w:bodyDiv w:val="1"/>
      <w:marLeft w:val="0"/>
      <w:marRight w:val="0"/>
      <w:marTop w:val="420"/>
      <w:marBottom w:val="0"/>
      <w:divBdr>
        <w:top w:val="none" w:sz="0" w:space="0" w:color="auto"/>
        <w:left w:val="none" w:sz="0" w:space="0" w:color="auto"/>
        <w:bottom w:val="none" w:sz="0" w:space="0" w:color="auto"/>
        <w:right w:val="none" w:sz="0" w:space="0" w:color="auto"/>
      </w:divBdr>
      <w:divsChild>
        <w:div w:id="1812014057">
          <w:marLeft w:val="0"/>
          <w:marRight w:val="0"/>
          <w:marTop w:val="0"/>
          <w:marBottom w:val="0"/>
          <w:divBdr>
            <w:top w:val="none" w:sz="0" w:space="0" w:color="auto"/>
            <w:left w:val="none" w:sz="0" w:space="0" w:color="auto"/>
            <w:bottom w:val="none" w:sz="0" w:space="0" w:color="auto"/>
            <w:right w:val="none" w:sz="0" w:space="0" w:color="auto"/>
          </w:divBdr>
          <w:divsChild>
            <w:div w:id="1322469981">
              <w:marLeft w:val="0"/>
              <w:marRight w:val="0"/>
              <w:marTop w:val="0"/>
              <w:marBottom w:val="0"/>
              <w:divBdr>
                <w:top w:val="none" w:sz="0" w:space="0" w:color="auto"/>
                <w:left w:val="none" w:sz="0" w:space="0" w:color="auto"/>
                <w:bottom w:val="none" w:sz="0" w:space="0" w:color="auto"/>
                <w:right w:val="none" w:sz="0" w:space="0" w:color="auto"/>
              </w:divBdr>
              <w:divsChild>
                <w:div w:id="708913037">
                  <w:marLeft w:val="0"/>
                  <w:marRight w:val="0"/>
                  <w:marTop w:val="0"/>
                  <w:marBottom w:val="0"/>
                  <w:divBdr>
                    <w:top w:val="none" w:sz="0" w:space="0" w:color="auto"/>
                    <w:left w:val="none" w:sz="0" w:space="0" w:color="auto"/>
                    <w:bottom w:val="none" w:sz="0" w:space="0" w:color="auto"/>
                    <w:right w:val="none" w:sz="0" w:space="0" w:color="auto"/>
                  </w:divBdr>
                  <w:divsChild>
                    <w:div w:id="270207628">
                      <w:marLeft w:val="0"/>
                      <w:marRight w:val="0"/>
                      <w:marTop w:val="0"/>
                      <w:marBottom w:val="0"/>
                      <w:divBdr>
                        <w:top w:val="none" w:sz="0" w:space="0" w:color="auto"/>
                        <w:left w:val="none" w:sz="0" w:space="0" w:color="auto"/>
                        <w:bottom w:val="none" w:sz="0" w:space="0" w:color="auto"/>
                        <w:right w:val="none" w:sz="0" w:space="0" w:color="auto"/>
                      </w:divBdr>
                      <w:divsChild>
                        <w:div w:id="1924021059">
                          <w:marLeft w:val="0"/>
                          <w:marRight w:val="0"/>
                          <w:marTop w:val="0"/>
                          <w:marBottom w:val="0"/>
                          <w:divBdr>
                            <w:top w:val="none" w:sz="0" w:space="0" w:color="auto"/>
                            <w:left w:val="none" w:sz="0" w:space="0" w:color="auto"/>
                            <w:bottom w:val="none" w:sz="0" w:space="0" w:color="auto"/>
                            <w:right w:val="none" w:sz="0" w:space="0" w:color="auto"/>
                          </w:divBdr>
                          <w:divsChild>
                            <w:div w:id="2025982916">
                              <w:marLeft w:val="0"/>
                              <w:marRight w:val="0"/>
                              <w:marTop w:val="0"/>
                              <w:marBottom w:val="0"/>
                              <w:divBdr>
                                <w:top w:val="none" w:sz="0" w:space="0" w:color="auto"/>
                                <w:left w:val="none" w:sz="0" w:space="0" w:color="auto"/>
                                <w:bottom w:val="none" w:sz="0" w:space="0" w:color="auto"/>
                                <w:right w:val="none" w:sz="0" w:space="0" w:color="auto"/>
                              </w:divBdr>
                              <w:divsChild>
                                <w:div w:id="221061392">
                                  <w:marLeft w:val="0"/>
                                  <w:marRight w:val="0"/>
                                  <w:marTop w:val="0"/>
                                  <w:marBottom w:val="0"/>
                                  <w:divBdr>
                                    <w:top w:val="none" w:sz="0" w:space="0" w:color="auto"/>
                                    <w:left w:val="none" w:sz="0" w:space="0" w:color="auto"/>
                                    <w:bottom w:val="none" w:sz="0" w:space="0" w:color="auto"/>
                                    <w:right w:val="none" w:sz="0" w:space="0" w:color="auto"/>
                                  </w:divBdr>
                                  <w:divsChild>
                                    <w:div w:id="1376388904">
                                      <w:marLeft w:val="0"/>
                                      <w:marRight w:val="0"/>
                                      <w:marTop w:val="0"/>
                                      <w:marBottom w:val="0"/>
                                      <w:divBdr>
                                        <w:top w:val="none" w:sz="0" w:space="0" w:color="auto"/>
                                        <w:left w:val="none" w:sz="0" w:space="0" w:color="auto"/>
                                        <w:bottom w:val="none" w:sz="0" w:space="0" w:color="auto"/>
                                        <w:right w:val="none" w:sz="0" w:space="0" w:color="auto"/>
                                      </w:divBdr>
                                      <w:divsChild>
                                        <w:div w:id="1697273214">
                                          <w:marLeft w:val="0"/>
                                          <w:marRight w:val="0"/>
                                          <w:marTop w:val="0"/>
                                          <w:marBottom w:val="0"/>
                                          <w:divBdr>
                                            <w:top w:val="none" w:sz="0" w:space="0" w:color="auto"/>
                                            <w:left w:val="none" w:sz="0" w:space="0" w:color="auto"/>
                                            <w:bottom w:val="none" w:sz="0" w:space="0" w:color="auto"/>
                                            <w:right w:val="none" w:sz="0" w:space="0" w:color="auto"/>
                                          </w:divBdr>
                                          <w:divsChild>
                                            <w:div w:id="566107384">
                                              <w:marLeft w:val="0"/>
                                              <w:marRight w:val="0"/>
                                              <w:marTop w:val="0"/>
                                              <w:marBottom w:val="24"/>
                                              <w:divBdr>
                                                <w:top w:val="single" w:sz="4" w:space="0" w:color="FDE0A1"/>
                                                <w:left w:val="single" w:sz="4" w:space="0" w:color="FDE0A1"/>
                                                <w:bottom w:val="single" w:sz="4" w:space="0" w:color="FDE0A1"/>
                                                <w:right w:val="single" w:sz="4" w:space="0" w:color="FDE0A1"/>
                                              </w:divBdr>
                                              <w:divsChild>
                                                <w:div w:id="65613177">
                                                  <w:marLeft w:val="0"/>
                                                  <w:marRight w:val="0"/>
                                                  <w:marTop w:val="0"/>
                                                  <w:marBottom w:val="0"/>
                                                  <w:divBdr>
                                                    <w:top w:val="none" w:sz="0" w:space="0" w:color="auto"/>
                                                    <w:left w:val="none" w:sz="0" w:space="0" w:color="auto"/>
                                                    <w:bottom w:val="none" w:sz="0" w:space="0" w:color="auto"/>
                                                    <w:right w:val="none" w:sz="0" w:space="0" w:color="auto"/>
                                                  </w:divBdr>
                                                  <w:divsChild>
                                                    <w:div w:id="1846287292">
                                                      <w:marLeft w:val="0"/>
                                                      <w:marRight w:val="0"/>
                                                      <w:marTop w:val="0"/>
                                                      <w:marBottom w:val="240"/>
                                                      <w:divBdr>
                                                        <w:top w:val="none" w:sz="0" w:space="0" w:color="auto"/>
                                                        <w:left w:val="none" w:sz="0" w:space="0" w:color="auto"/>
                                                        <w:bottom w:val="none" w:sz="0" w:space="0" w:color="auto"/>
                                                        <w:right w:val="none" w:sz="0" w:space="0" w:color="auto"/>
                                                      </w:divBdr>
                                                      <w:divsChild>
                                                        <w:div w:id="3537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550113">
      <w:bodyDiv w:val="1"/>
      <w:marLeft w:val="0"/>
      <w:marRight w:val="0"/>
      <w:marTop w:val="0"/>
      <w:marBottom w:val="0"/>
      <w:divBdr>
        <w:top w:val="none" w:sz="0" w:space="0" w:color="auto"/>
        <w:left w:val="none" w:sz="0" w:space="0" w:color="auto"/>
        <w:bottom w:val="none" w:sz="0" w:space="0" w:color="auto"/>
        <w:right w:val="none" w:sz="0" w:space="0" w:color="auto"/>
      </w:divBdr>
      <w:divsChild>
        <w:div w:id="998847187">
          <w:marLeft w:val="0"/>
          <w:marRight w:val="0"/>
          <w:marTop w:val="0"/>
          <w:marBottom w:val="0"/>
          <w:divBdr>
            <w:top w:val="none" w:sz="0" w:space="0" w:color="auto"/>
            <w:left w:val="none" w:sz="0" w:space="0" w:color="auto"/>
            <w:bottom w:val="none" w:sz="0" w:space="0" w:color="auto"/>
            <w:right w:val="none" w:sz="0" w:space="0" w:color="auto"/>
          </w:divBdr>
        </w:div>
      </w:divsChild>
    </w:div>
    <w:div w:id="1393654722">
      <w:bodyDiv w:val="1"/>
      <w:marLeft w:val="0"/>
      <w:marRight w:val="0"/>
      <w:marTop w:val="0"/>
      <w:marBottom w:val="0"/>
      <w:divBdr>
        <w:top w:val="none" w:sz="0" w:space="0" w:color="auto"/>
        <w:left w:val="none" w:sz="0" w:space="0" w:color="auto"/>
        <w:bottom w:val="none" w:sz="0" w:space="0" w:color="auto"/>
        <w:right w:val="none" w:sz="0" w:space="0" w:color="auto"/>
      </w:divBdr>
    </w:div>
    <w:div w:id="1490363432">
      <w:bodyDiv w:val="1"/>
      <w:marLeft w:val="0"/>
      <w:marRight w:val="0"/>
      <w:marTop w:val="0"/>
      <w:marBottom w:val="0"/>
      <w:divBdr>
        <w:top w:val="none" w:sz="0" w:space="0" w:color="auto"/>
        <w:left w:val="none" w:sz="0" w:space="0" w:color="auto"/>
        <w:bottom w:val="none" w:sz="0" w:space="0" w:color="auto"/>
        <w:right w:val="none" w:sz="0" w:space="0" w:color="auto"/>
      </w:divBdr>
    </w:div>
    <w:div w:id="1624143614">
      <w:bodyDiv w:val="1"/>
      <w:marLeft w:val="0"/>
      <w:marRight w:val="0"/>
      <w:marTop w:val="0"/>
      <w:marBottom w:val="0"/>
      <w:divBdr>
        <w:top w:val="none" w:sz="0" w:space="0" w:color="auto"/>
        <w:left w:val="none" w:sz="0" w:space="0" w:color="auto"/>
        <w:bottom w:val="none" w:sz="0" w:space="0" w:color="auto"/>
        <w:right w:val="none" w:sz="0" w:space="0" w:color="auto"/>
      </w:divBdr>
      <w:divsChild>
        <w:div w:id="669257798">
          <w:marLeft w:val="0"/>
          <w:marRight w:val="0"/>
          <w:marTop w:val="0"/>
          <w:marBottom w:val="0"/>
          <w:divBdr>
            <w:top w:val="none" w:sz="0" w:space="0" w:color="auto"/>
            <w:left w:val="none" w:sz="0" w:space="0" w:color="auto"/>
            <w:bottom w:val="none" w:sz="0" w:space="0" w:color="auto"/>
            <w:right w:val="none" w:sz="0" w:space="0" w:color="auto"/>
          </w:divBdr>
          <w:divsChild>
            <w:div w:id="1528257343">
              <w:marLeft w:val="0"/>
              <w:marRight w:val="0"/>
              <w:marTop w:val="0"/>
              <w:marBottom w:val="0"/>
              <w:divBdr>
                <w:top w:val="none" w:sz="0" w:space="0" w:color="auto"/>
                <w:left w:val="none" w:sz="0" w:space="0" w:color="auto"/>
                <w:bottom w:val="none" w:sz="0" w:space="0" w:color="auto"/>
                <w:right w:val="none" w:sz="0" w:space="0" w:color="auto"/>
              </w:divBdr>
              <w:divsChild>
                <w:div w:id="2073235666">
                  <w:marLeft w:val="0"/>
                  <w:marRight w:val="0"/>
                  <w:marTop w:val="0"/>
                  <w:marBottom w:val="0"/>
                  <w:divBdr>
                    <w:top w:val="none" w:sz="0" w:space="0" w:color="auto"/>
                    <w:left w:val="none" w:sz="0" w:space="0" w:color="auto"/>
                    <w:bottom w:val="none" w:sz="0" w:space="0" w:color="auto"/>
                    <w:right w:val="none" w:sz="0" w:space="0" w:color="auto"/>
                  </w:divBdr>
                  <w:divsChild>
                    <w:div w:id="1766610813">
                      <w:marLeft w:val="0"/>
                      <w:marRight w:val="0"/>
                      <w:marTop w:val="0"/>
                      <w:marBottom w:val="0"/>
                      <w:divBdr>
                        <w:top w:val="none" w:sz="0" w:space="0" w:color="auto"/>
                        <w:left w:val="none" w:sz="0" w:space="0" w:color="auto"/>
                        <w:bottom w:val="none" w:sz="0" w:space="0" w:color="auto"/>
                        <w:right w:val="none" w:sz="0" w:space="0" w:color="auto"/>
                      </w:divBdr>
                      <w:divsChild>
                        <w:div w:id="5412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08536">
      <w:bodyDiv w:val="1"/>
      <w:marLeft w:val="0"/>
      <w:marRight w:val="0"/>
      <w:marTop w:val="0"/>
      <w:marBottom w:val="0"/>
      <w:divBdr>
        <w:top w:val="none" w:sz="0" w:space="0" w:color="auto"/>
        <w:left w:val="none" w:sz="0" w:space="0" w:color="auto"/>
        <w:bottom w:val="none" w:sz="0" w:space="0" w:color="auto"/>
        <w:right w:val="none" w:sz="0" w:space="0" w:color="auto"/>
      </w:divBdr>
      <w:divsChild>
        <w:div w:id="777792361">
          <w:marLeft w:val="0"/>
          <w:marRight w:val="0"/>
          <w:marTop w:val="0"/>
          <w:marBottom w:val="0"/>
          <w:divBdr>
            <w:top w:val="none" w:sz="0" w:space="0" w:color="auto"/>
            <w:left w:val="none" w:sz="0" w:space="0" w:color="auto"/>
            <w:bottom w:val="none" w:sz="0" w:space="0" w:color="auto"/>
            <w:right w:val="none" w:sz="0" w:space="0" w:color="auto"/>
          </w:divBdr>
        </w:div>
      </w:divsChild>
    </w:div>
    <w:div w:id="1744915689">
      <w:bodyDiv w:val="1"/>
      <w:marLeft w:val="0"/>
      <w:marRight w:val="0"/>
      <w:marTop w:val="0"/>
      <w:marBottom w:val="0"/>
      <w:divBdr>
        <w:top w:val="none" w:sz="0" w:space="0" w:color="auto"/>
        <w:left w:val="none" w:sz="0" w:space="0" w:color="auto"/>
        <w:bottom w:val="none" w:sz="0" w:space="0" w:color="auto"/>
        <w:right w:val="none" w:sz="0" w:space="0" w:color="auto"/>
      </w:divBdr>
    </w:div>
    <w:div w:id="1758093859">
      <w:bodyDiv w:val="1"/>
      <w:marLeft w:val="0"/>
      <w:marRight w:val="0"/>
      <w:marTop w:val="0"/>
      <w:marBottom w:val="0"/>
      <w:divBdr>
        <w:top w:val="none" w:sz="0" w:space="0" w:color="auto"/>
        <w:left w:val="none" w:sz="0" w:space="0" w:color="auto"/>
        <w:bottom w:val="none" w:sz="0" w:space="0" w:color="auto"/>
        <w:right w:val="none" w:sz="0" w:space="0" w:color="auto"/>
      </w:divBdr>
    </w:div>
    <w:div w:id="1872646994">
      <w:bodyDiv w:val="1"/>
      <w:marLeft w:val="0"/>
      <w:marRight w:val="0"/>
      <w:marTop w:val="0"/>
      <w:marBottom w:val="0"/>
      <w:divBdr>
        <w:top w:val="none" w:sz="0" w:space="0" w:color="auto"/>
        <w:left w:val="none" w:sz="0" w:space="0" w:color="auto"/>
        <w:bottom w:val="none" w:sz="0" w:space="0" w:color="auto"/>
        <w:right w:val="none" w:sz="0" w:space="0" w:color="auto"/>
      </w:divBdr>
      <w:divsChild>
        <w:div w:id="1986425180">
          <w:marLeft w:val="0"/>
          <w:marRight w:val="0"/>
          <w:marTop w:val="0"/>
          <w:marBottom w:val="0"/>
          <w:divBdr>
            <w:top w:val="single" w:sz="6" w:space="13" w:color="C0C0C0"/>
            <w:left w:val="single" w:sz="6" w:space="13" w:color="C0C0C0"/>
            <w:bottom w:val="single" w:sz="6" w:space="13" w:color="C0C0C0"/>
            <w:right w:val="single" w:sz="6" w:space="13" w:color="C0C0C0"/>
          </w:divBdr>
          <w:divsChild>
            <w:div w:id="395860935">
              <w:marLeft w:val="0"/>
              <w:marRight w:val="0"/>
              <w:marTop w:val="0"/>
              <w:marBottom w:val="253"/>
              <w:divBdr>
                <w:top w:val="single" w:sz="6" w:space="1" w:color="C0C0C0"/>
                <w:left w:val="single" w:sz="6" w:space="1" w:color="C0C0C0"/>
                <w:bottom w:val="single" w:sz="6" w:space="1" w:color="C0C0C0"/>
                <w:right w:val="single" w:sz="6" w:space="1" w:color="C0C0C0"/>
              </w:divBdr>
              <w:divsChild>
                <w:div w:id="213262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485076">
      <w:bodyDiv w:val="1"/>
      <w:marLeft w:val="0"/>
      <w:marRight w:val="0"/>
      <w:marTop w:val="0"/>
      <w:marBottom w:val="0"/>
      <w:divBdr>
        <w:top w:val="none" w:sz="0" w:space="0" w:color="auto"/>
        <w:left w:val="none" w:sz="0" w:space="0" w:color="auto"/>
        <w:bottom w:val="none" w:sz="0" w:space="0" w:color="auto"/>
        <w:right w:val="none" w:sz="0" w:space="0" w:color="auto"/>
      </w:divBdr>
      <w:divsChild>
        <w:div w:id="2098163803">
          <w:marLeft w:val="0"/>
          <w:marRight w:val="0"/>
          <w:marTop w:val="0"/>
          <w:marBottom w:val="0"/>
          <w:divBdr>
            <w:top w:val="none" w:sz="0" w:space="0" w:color="auto"/>
            <w:left w:val="none" w:sz="0" w:space="0" w:color="auto"/>
            <w:bottom w:val="none" w:sz="0" w:space="0" w:color="auto"/>
            <w:right w:val="none" w:sz="0" w:space="0" w:color="auto"/>
          </w:divBdr>
          <w:divsChild>
            <w:div w:id="547492009">
              <w:marLeft w:val="0"/>
              <w:marRight w:val="0"/>
              <w:marTop w:val="0"/>
              <w:marBottom w:val="0"/>
              <w:divBdr>
                <w:top w:val="none" w:sz="0" w:space="0" w:color="auto"/>
                <w:left w:val="none" w:sz="0" w:space="0" w:color="auto"/>
                <w:bottom w:val="none" w:sz="0" w:space="0" w:color="auto"/>
                <w:right w:val="none" w:sz="0" w:space="0" w:color="auto"/>
              </w:divBdr>
            </w:div>
            <w:div w:id="708837683">
              <w:marLeft w:val="0"/>
              <w:marRight w:val="0"/>
              <w:marTop w:val="0"/>
              <w:marBottom w:val="0"/>
              <w:divBdr>
                <w:top w:val="none" w:sz="0" w:space="0" w:color="auto"/>
                <w:left w:val="none" w:sz="0" w:space="0" w:color="auto"/>
                <w:bottom w:val="none" w:sz="0" w:space="0" w:color="auto"/>
                <w:right w:val="none" w:sz="0" w:space="0" w:color="auto"/>
              </w:divBdr>
            </w:div>
            <w:div w:id="18542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AFB4B-0B9B-4067-BFB8-62758F113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2110</Words>
  <Characters>12028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THÔNG TƯ</vt:lpstr>
    </vt:vector>
  </TitlesOfParts>
  <Company/>
  <LinksUpToDate>false</LinksUpToDate>
  <CharactersWithSpaces>14110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THÔNG TƯ</dc:title>
  <dc:creator>LE THI LOAN</dc:creator>
  <cp:lastModifiedBy>Admin</cp:lastModifiedBy>
  <cp:revision>2</cp:revision>
  <cp:lastPrinted>2016-04-06T11:31:00Z</cp:lastPrinted>
  <dcterms:created xsi:type="dcterms:W3CDTF">2016-04-13T08:37:00Z</dcterms:created>
  <dcterms:modified xsi:type="dcterms:W3CDTF">2016-04-13T08:37:00Z</dcterms:modified>
</cp:coreProperties>
</file>